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39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36"/>
        <w:gridCol w:w="5955"/>
      </w:tblGrid>
      <w:tr w14:paraId="660B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36" w:type="dxa"/>
          </w:tcPr>
          <w:p w14:paraId="413673A3">
            <w:pPr>
              <w:keepNext/>
              <w:tabs>
                <w:tab w:val="center" w:pos="1797"/>
                <w:tab w:val="right" w:pos="3595"/>
              </w:tabs>
              <w:contextualSpacing/>
              <w:jc w:val="center"/>
              <w:outlineLvl w:val="3"/>
              <w:rPr>
                <w:rFonts w:ascii="Times New Roman" w:hAnsi="Times New Roman" w:cs="Times New Roman"/>
                <w:iCs/>
                <w:spacing w:val="-2"/>
                <w:sz w:val="26"/>
                <w:szCs w:val="26"/>
                <w:lang w:val="en-GB" w:eastAsia="vi-VN"/>
              </w:rPr>
            </w:pPr>
            <w:r>
              <w:rPr>
                <w:rFonts w:ascii="Times New Roman" w:hAnsi="Times New Roman" w:cs="Times New Roman"/>
                <w:iCs/>
                <w:spacing w:val="-2"/>
                <w:sz w:val="26"/>
                <w:szCs w:val="26"/>
                <w:lang w:val="en-GB" w:eastAsia="vi-VN"/>
              </w:rPr>
              <w:t>UBND TỈNH ĐỒNG THÁP</w:t>
            </w:r>
          </w:p>
          <w:p w14:paraId="520F9601">
            <w:pPr>
              <w:keepNext/>
              <w:contextualSpacing/>
              <w:jc w:val="center"/>
              <w:outlineLvl w:val="3"/>
              <w:rPr>
                <w:rFonts w:ascii="Times New Roman" w:hAnsi="Times New Roman" w:cs="Times New Roman"/>
                <w:b/>
                <w:iCs/>
                <w:spacing w:val="-2"/>
                <w:sz w:val="28"/>
                <w:szCs w:val="28"/>
                <w:lang w:val="en-GB" w:eastAsia="vi-VN"/>
              </w:rPr>
            </w:pPr>
            <w:r>
              <w:rPr>
                <w:rFonts w:ascii="Times New Roman" w:hAnsi="Times New Roman" w:cs="Times New Roman"/>
                <w:iCs/>
                <w:spacing w:val="-2"/>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889635</wp:posOffset>
                      </wp:positionH>
                      <wp:positionV relativeFrom="paragraph">
                        <wp:posOffset>238760</wp:posOffset>
                      </wp:positionV>
                      <wp:extent cx="266700" cy="0"/>
                      <wp:effectExtent l="0" t="4445" r="0" b="5080"/>
                      <wp:wrapNone/>
                      <wp:docPr id="13" name="Line 39"/>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ln>
                            </wps:spPr>
                            <wps:bodyPr/>
                          </wps:wsp>
                        </a:graphicData>
                      </a:graphic>
                    </wp:anchor>
                  </w:drawing>
                </mc:Choice>
                <mc:Fallback>
                  <w:pict>
                    <v:line id="Line 39" o:spid="_x0000_s1026" o:spt="20" style="position:absolute;left:0pt;margin-left:70.05pt;margin-top:18.8pt;height:0pt;width:21pt;z-index:251660288;mso-width-relative:page;mso-height-relative:page;" filled="f" stroked="t" coordsize="21600,21600" o:gfxdata="UEsDBAoAAAAAAIdO4kAAAAAAAAAAAAAAAAAEAAAAZHJzL1BLAwQUAAAACACHTuJAj7vuZdUAAAAJ&#10;AQAADwAAAGRycy9kb3ducmV2LnhtbE2PvU7DQBCEeyTe4bRINFFyZwclkfE5BeCOhgREu7EX28K3&#10;5/guP/D0bEQB5cx+mp3J12fXqyONofNsIZkZUMSVrztuLLxuy+kKVIjINfaeycIXBVgX11c5ZrU/&#10;8QsdN7FREsIhQwttjEOmdahachhmfiCW24cfHUaRY6PrEU8S7nqdGrPQDjuWDy0O9NBS9bk5OAuh&#10;fKN9+T2pJuZ93nhK94/PT2jt7U1i7kFFOsc/GC71pToU0mnnD1wH1Yu+M4mgFubLBagLsErF2P0a&#10;usj1/wXFD1BLAwQUAAAACACHTuJALSwNi8oBAACgAwAADgAAAGRycy9lMm9Eb2MueG1srVPBbtsw&#10;DL0P2D8Iui92UjRbjTg9JOgu2Rag3QcosmwLk0RBVGLn70fJSdZ1lx7mgyCK5CPfI716HK1hJxVQ&#10;g6v5fFZyppyERruu5j9fnj594QyjcI0w4FTNzwr54/rjh9XgK7WAHkyjAiMQh9Xga97H6KuiQNkr&#10;K3AGXjlythCsiGSGrmiCGAjdmmJRlstigND4AFIh0ut2cvILYngPILStlmoL8miVixNqUEZEooS9&#10;9sjXudu2VTL+aFtUkZmaE9OYTypC90M6i/VKVF0Qvtfy0oJ4TwtvOFmhHRW9QW1FFOwY9D9QVssA&#10;CG2cSbDFRCQrQizm5RttnnvhVeZCUqO/iY7/D1Z+P+0D0w1twh1nTlia+E47xe4ekjaDx4pCNm4f&#10;Ejs5ume/A/kLmYNNL1ynco8vZ09585RR/JWSDPRU4TB8g4ZixDFCFmpsg02QJAEb8zzOt3moMTJJ&#10;j4vl8nNJk5JXVyGqa54PGL8qsCxdam6o54wrTjuMqQ9RXUNSGQdP2pg8bePYUPOH+8V9TkAwuknO&#10;FIahO2xMYCeR9iV/mRR5XocFOLpmKmLchXOiOQl2gOa8D1ctaHC5m8uSpc14befsPz/W+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u+5l1QAAAAkBAAAPAAAAAAAAAAEAIAAAACIAAABkcnMvZG93&#10;bnJldi54bWxQSwECFAAUAAAACACHTuJALSwNi8oBAACgAwAADgAAAAAAAAABACAAAAAkAQAAZHJz&#10;L2Uyb0RvYy54bWxQSwUGAAAAAAYABgBZAQAAYAUAAAAA&#10;">
                      <v:fill on="f" focussize="0,0"/>
                      <v:stroke color="#000000" joinstyle="round"/>
                      <v:imagedata o:title=""/>
                      <o:lock v:ext="edit" aspectratio="f"/>
                    </v:line>
                  </w:pict>
                </mc:Fallback>
              </mc:AlternateContent>
            </w:r>
            <w:r>
              <w:rPr>
                <w:rFonts w:ascii="Times New Roman" w:hAnsi="Times New Roman" w:cs="Times New Roman"/>
                <w:b/>
                <w:iCs/>
                <w:spacing w:val="-2"/>
                <w:sz w:val="26"/>
                <w:szCs w:val="26"/>
                <w:lang w:val="en-GB" w:eastAsia="vi-VN"/>
              </w:rPr>
              <w:t>SỞ Y TẾ</w:t>
            </w:r>
          </w:p>
        </w:tc>
        <w:tc>
          <w:tcPr>
            <w:tcW w:w="5955" w:type="dxa"/>
          </w:tcPr>
          <w:p w14:paraId="2F377EF4">
            <w:pPr>
              <w:keepNext/>
              <w:contextualSpacing/>
              <w:jc w:val="center"/>
              <w:outlineLvl w:val="3"/>
              <w:rPr>
                <w:rFonts w:ascii="Times New Roman" w:hAnsi="Times New Roman" w:cs="Times New Roman"/>
                <w:b/>
                <w:iCs/>
                <w:spacing w:val="-2"/>
                <w:szCs w:val="28"/>
                <w:lang w:val="en-GB" w:eastAsia="vi-VN"/>
              </w:rPr>
            </w:pPr>
            <w:r>
              <w:rPr>
                <w:rFonts w:ascii="Times New Roman" w:hAnsi="Times New Roman" w:cs="Times New Roman"/>
                <w:b/>
                <w:iCs/>
                <w:spacing w:val="-2"/>
                <w:sz w:val="26"/>
                <w:szCs w:val="26"/>
                <w:lang w:val="en-GB" w:eastAsia="vi-VN"/>
              </w:rPr>
              <w:t>CỘNG HÒA XÃ HỘI CHỦ NGHĨA VIỆT NAM</w:t>
            </w:r>
          </w:p>
          <w:p w14:paraId="30330CD1">
            <w:pPr>
              <w:keepNext/>
              <w:contextualSpacing/>
              <w:jc w:val="center"/>
              <w:outlineLvl w:val="3"/>
              <w:rPr>
                <w:rFonts w:ascii="Times New Roman" w:hAnsi="Times New Roman" w:cs="Times New Roman"/>
                <w:i/>
                <w:iCs/>
                <w:spacing w:val="-2"/>
                <w:sz w:val="28"/>
                <w:szCs w:val="28"/>
                <w:lang w:val="en-GB" w:eastAsia="vi-VN"/>
              </w:rPr>
            </w:pPr>
            <w:r>
              <w:rPr>
                <w:rFonts w:ascii="Times New Roman" w:hAnsi="Times New Roman" w:cs="Times New Roman"/>
                <w:iCs/>
                <w:spacing w:val="-2"/>
                <w:sz w:val="2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717550</wp:posOffset>
                      </wp:positionH>
                      <wp:positionV relativeFrom="paragraph">
                        <wp:posOffset>224155</wp:posOffset>
                      </wp:positionV>
                      <wp:extent cx="2176145" cy="1270"/>
                      <wp:effectExtent l="0" t="0" r="0" b="0"/>
                      <wp:wrapNone/>
                      <wp:docPr id="10" name="Line 29"/>
                      <wp:cNvGraphicFramePr/>
                      <a:graphic xmlns:a="http://schemas.openxmlformats.org/drawingml/2006/main">
                        <a:graphicData uri="http://schemas.microsoft.com/office/word/2010/wordprocessingShape">
                          <wps:wsp>
                            <wps:cNvCnPr>
                              <a:cxnSpLocks noChangeShapeType="1"/>
                            </wps:cNvCnPr>
                            <wps:spPr bwMode="auto">
                              <a:xfrm>
                                <a:off x="0" y="0"/>
                                <a:ext cx="2176145" cy="1270"/>
                              </a:xfrm>
                              <a:prstGeom prst="line">
                                <a:avLst/>
                              </a:prstGeom>
                              <a:noFill/>
                              <a:ln w="9525">
                                <a:solidFill>
                                  <a:srgbClr val="000000"/>
                                </a:solidFill>
                                <a:round/>
                              </a:ln>
                            </wps:spPr>
                            <wps:bodyPr/>
                          </wps:wsp>
                        </a:graphicData>
                      </a:graphic>
                    </wp:anchor>
                  </w:drawing>
                </mc:Choice>
                <mc:Fallback>
                  <w:pict>
                    <v:line id="Line 29" o:spid="_x0000_s1026" o:spt="20" style="position:absolute;left:0pt;margin-left:56.5pt;margin-top:17.65pt;height:0.1pt;width:171.35pt;z-index:251659264;mso-width-relative:page;mso-height-relative:page;" filled="f" stroked="t" coordsize="21600,21600" o:gfxdata="UEsDBAoAAAAAAIdO4kAAAAAAAAAAAAAAAAAEAAAAZHJzL1BLAwQUAAAACACHTuJAVeW82tcAAAAJ&#10;AQAADwAAAGRycy9kb3ducmV2LnhtbE2PvU7DQBCEeyTe4bRINBE5O8YBGZ9TAO5oCES0G99iW/j2&#10;HN/lB56eTQXlzI5mvylXJzeoA02h92wgnSegiBtve24NvL/VN/egQkS2OHgmA98UYFVdXpRYWH/k&#10;VzqsY6ukhEOBBroYx0Lr0HTkMMz9SCy3Tz85jCKnVtsJj1LuBr1IkqV22LN86HCkx46ar/XeGQj1&#10;hnb1z6yZJR9Z62mxe3p5RmOur9LkAVSkU/wLwxlf0KESpq3fsw1qEJ1msiUayPIMlARu8/wO1PZs&#10;5KCrUv9fUP0CUEsDBBQAAAAIAIdO4kAgEP7KzwEAAKQDAAAOAAAAZHJzL2Uyb0RvYy54bWytU8Fu&#10;2zAMvQ/YPwi6L46NpV2NOD0k6C7ZFqDdByiybAuTREFU4uTvR8lJ1nWXHuaDIIrkI98jvXw8WcOO&#10;KqAG1/ByNudMOQmtdn3Df748ffrCGUbhWmHAqYafFfLH1ccPy9HXqoIBTKsCIxCH9egbPsTo66JA&#10;OSgrcAZeOXJ2EKyIZIa+aIMYCd2aoprP74oRQusDSIVIr5vJyS+I4T2A0HVaqg3Ig1UuTqhBGRGJ&#10;Eg7aI1/lbrtOyfij61BFZhpOTGM+qQjd9+ksVktR90H4QctLC+I9LbzhZIV2VPQGtRFRsEPQ/0BZ&#10;LQMgdHEmwRYTkawIsSjnb7R5HoRXmQtJjf4mOv4/WPn9uAtMt7QJJIkTlia+1U6x6iFpM3qsKWTt&#10;diGxkyf37LcgfyFzsB6E61Xu8eXsKa9MGcVfKclATxX24zdoKUYcImShTl2wCZIkYKc8j/NtHuoU&#10;maTHqry/Kz8vOJPkK6v7PK5C1NdcHzB+VWBZujTcUN8ZWxy3GFMvor6GpFIOnrQxeeLGsbHhD4tq&#10;kRMQjG6TM4Vh6PdrE9hRpJ3JXyZGntdhAQ6unYoYd+GdqE6i7aE978JVDxpe7uayaGk7Xts5+8/P&#10;tf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eW82tcAAAAJAQAADwAAAAAAAAABACAAAAAiAAAA&#10;ZHJzL2Rvd25yZXYueG1sUEsBAhQAFAAAAAgAh07iQCAQ/srPAQAApAMAAA4AAAAAAAAAAQAgAAAA&#10;JgEAAGRycy9lMm9Eb2MueG1sUEsFBgAAAAAGAAYAWQEAAGcFAAAAAA==&#10;">
                      <v:fill on="f" focussize="0,0"/>
                      <v:stroke color="#000000" joinstyle="round"/>
                      <v:imagedata o:title=""/>
                      <o:lock v:ext="edit" aspectratio="f"/>
                    </v:line>
                  </w:pict>
                </mc:Fallback>
              </mc:AlternateContent>
            </w:r>
            <w:r>
              <w:rPr>
                <w:rFonts w:ascii="Times New Roman" w:hAnsi="Times New Roman" w:cs="Times New Roman"/>
                <w:b/>
                <w:iCs/>
                <w:spacing w:val="-2"/>
                <w:sz w:val="28"/>
                <w:szCs w:val="28"/>
                <w:lang w:val="en-GB" w:eastAsia="vi-VN"/>
              </w:rPr>
              <w:t>Độc lập - Tự do - Hạnh phúc</w:t>
            </w:r>
          </w:p>
        </w:tc>
      </w:tr>
      <w:tr w14:paraId="714E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36" w:type="dxa"/>
          </w:tcPr>
          <w:p w14:paraId="29D2F320">
            <w:pPr>
              <w:keepNext/>
              <w:spacing w:before="120"/>
              <w:jc w:val="center"/>
              <w:outlineLvl w:val="3"/>
              <w:rPr>
                <w:rFonts w:ascii="Times New Roman" w:hAnsi="Times New Roman" w:cs="Times New Roman"/>
                <w:iCs/>
                <w:spacing w:val="-2"/>
                <w:szCs w:val="28"/>
                <w:lang w:val="vi-VN" w:eastAsia="vi-VN"/>
              </w:rPr>
            </w:pPr>
            <w:r>
              <w:rPr>
                <w:rFonts w:ascii="Times New Roman" w:hAnsi="Times New Roman" w:cs="Times New Roman"/>
                <w:iCs/>
                <w:spacing w:val="-2"/>
                <w:sz w:val="26"/>
                <w:szCs w:val="26"/>
                <w:lang w:val="vi-VN" w:eastAsia="vi-VN"/>
              </w:rPr>
              <w:t>Số:            /SYT-NVD</w:t>
            </w:r>
          </w:p>
          <w:p w14:paraId="36F15D15">
            <w:pPr>
              <w:jc w:val="center"/>
              <w:rPr>
                <w:rFonts w:ascii="Times New Roman" w:hAnsi="Times New Roman" w:cs="Times New Roman"/>
                <w:iCs/>
                <w:spacing w:val="-2"/>
                <w:szCs w:val="26"/>
                <w:lang w:val="vi-VN" w:eastAsia="vi-VN"/>
              </w:rPr>
            </w:pPr>
            <w:r>
              <w:rPr>
                <w:rFonts w:ascii="Times New Roman" w:hAnsi="Times New Roman" w:cs="Times New Roman"/>
                <w:sz w:val="26"/>
                <w:szCs w:val="26"/>
                <w:lang w:val="vi-VN" w:eastAsia="vi-VN"/>
              </w:rPr>
              <w:t xml:space="preserve">V/v </w:t>
            </w:r>
            <w:r>
              <w:rPr>
                <w:rFonts w:ascii="Times New Roman" w:hAnsi="Times New Roman" w:eastAsia="sans-serif" w:cs="Times New Roman"/>
                <w:sz w:val="26"/>
                <w:szCs w:val="26"/>
                <w:shd w:val="clear" w:color="auto" w:fill="FFFFFF"/>
                <w:lang w:val="vi-VN" w:eastAsia="vi-VN"/>
              </w:rPr>
              <w:t xml:space="preserve">thu hồi thuốc </w:t>
            </w:r>
            <w:r>
              <w:rPr>
                <w:rFonts w:hint="default" w:ascii="Times New Roman" w:hAnsi="Times New Roman" w:eastAsia="sans-serif" w:cs="Times New Roman"/>
                <w:sz w:val="26"/>
                <w:szCs w:val="26"/>
                <w:shd w:val="clear" w:color="auto" w:fill="FFFFFF"/>
                <w:lang w:val="en-US" w:eastAsia="vi-VN"/>
              </w:rPr>
              <w:t xml:space="preserve">Aceclofenac STELLA 100mg </w:t>
            </w:r>
            <w:r>
              <w:rPr>
                <w:rStyle w:val="12"/>
                <w:rFonts w:ascii="Times New Roman" w:hAnsi="Times New Roman" w:cs="Times New Roman"/>
                <w:sz w:val="26"/>
                <w:szCs w:val="26"/>
                <w:shd w:val="clear" w:color="auto" w:fill="FFFFFF"/>
                <w:lang w:val="vi-VN" w:eastAsia="vi-VN"/>
              </w:rPr>
              <w:t xml:space="preserve">do vi phạm mức độ </w:t>
            </w:r>
            <w:r>
              <w:rPr>
                <w:rStyle w:val="12"/>
                <w:rFonts w:hint="default" w:ascii="Times New Roman" w:hAnsi="Times New Roman" w:cs="Times New Roman"/>
                <w:sz w:val="26"/>
                <w:szCs w:val="26"/>
                <w:shd w:val="clear" w:color="auto" w:fill="FFFFFF"/>
                <w:lang w:val="en-US" w:eastAsia="vi-VN"/>
              </w:rPr>
              <w:t>2</w:t>
            </w:r>
            <w:r>
              <w:rPr>
                <w:rStyle w:val="12"/>
                <w:rFonts w:ascii="Times New Roman" w:hAnsi="Times New Roman" w:cs="Times New Roman"/>
                <w:sz w:val="26"/>
                <w:szCs w:val="26"/>
                <w:shd w:val="clear" w:color="auto" w:fill="FFFFFF"/>
                <w:lang w:val="vi-VN" w:eastAsia="vi-VN"/>
              </w:rPr>
              <w:t>.</w:t>
            </w:r>
          </w:p>
        </w:tc>
        <w:tc>
          <w:tcPr>
            <w:tcW w:w="5955" w:type="dxa"/>
          </w:tcPr>
          <w:p w14:paraId="44924DD1">
            <w:pPr>
              <w:keepNext/>
              <w:spacing w:before="120"/>
              <w:jc w:val="center"/>
              <w:outlineLvl w:val="3"/>
              <w:rPr>
                <w:rFonts w:hint="default" w:ascii="Times New Roman" w:hAnsi="Times New Roman" w:cs="Times New Roman"/>
                <w:b/>
                <w:iCs/>
                <w:spacing w:val="-2"/>
                <w:szCs w:val="28"/>
                <w:lang w:val="en-US" w:eastAsia="vi-VN"/>
              </w:rPr>
            </w:pPr>
            <w:r>
              <w:rPr>
                <w:rFonts w:ascii="Times New Roman" w:hAnsi="Times New Roman" w:cs="Times New Roman"/>
                <w:i/>
                <w:iCs/>
                <w:spacing w:val="-2"/>
                <w:sz w:val="28"/>
                <w:szCs w:val="28"/>
                <w:lang w:val="vi-VN" w:eastAsia="vi-VN"/>
              </w:rPr>
              <w:t xml:space="preserve">Đồng Tháp, ngày      tháng </w:t>
            </w:r>
            <w:r>
              <w:rPr>
                <w:rFonts w:hint="default" w:ascii="Times New Roman" w:hAnsi="Times New Roman" w:cs="Times New Roman"/>
                <w:i/>
                <w:iCs/>
                <w:spacing w:val="-2"/>
                <w:sz w:val="28"/>
                <w:szCs w:val="28"/>
                <w:lang w:val="en-US" w:eastAsia="vi-VN"/>
              </w:rPr>
              <w:t>4</w:t>
            </w:r>
            <w:bookmarkStart w:id="0" w:name="_GoBack"/>
            <w:bookmarkEnd w:id="0"/>
            <w:r>
              <w:rPr>
                <w:rFonts w:ascii="Times New Roman" w:hAnsi="Times New Roman" w:cs="Times New Roman"/>
                <w:i/>
                <w:iCs/>
                <w:spacing w:val="-2"/>
                <w:sz w:val="28"/>
                <w:szCs w:val="28"/>
                <w:lang w:val="vi-VN" w:eastAsia="vi-VN"/>
              </w:rPr>
              <w:t xml:space="preserve"> năm 202</w:t>
            </w:r>
            <w:r>
              <w:rPr>
                <w:rFonts w:hint="default" w:ascii="Times New Roman" w:hAnsi="Times New Roman" w:cs="Times New Roman"/>
                <w:i/>
                <w:iCs/>
                <w:spacing w:val="-2"/>
                <w:sz w:val="28"/>
                <w:szCs w:val="28"/>
                <w:lang w:val="en-US" w:eastAsia="vi-VN"/>
              </w:rPr>
              <w:t>6</w:t>
            </w:r>
          </w:p>
        </w:tc>
      </w:tr>
    </w:tbl>
    <w:p w14:paraId="503F8566">
      <w:pPr>
        <w:spacing w:after="0" w:line="240" w:lineRule="auto"/>
        <w:rPr>
          <w:rFonts w:ascii="Times New Roman" w:hAnsi="Times New Roman" w:cs="Times New Roman"/>
        </w:rPr>
      </w:pPr>
    </w:p>
    <w:p w14:paraId="23DD9A64">
      <w:pPr>
        <w:spacing w:after="0" w:line="240" w:lineRule="auto"/>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 xml:space="preserve">            </w:t>
      </w:r>
    </w:p>
    <w:p w14:paraId="6F7615D6">
      <w:pPr>
        <w:spacing w:after="0" w:line="240" w:lineRule="auto"/>
        <w:ind w:left="1440" w:leftChars="0" w:firstLine="720" w:firstLineChars="0"/>
        <w:rPr>
          <w:rFonts w:ascii="Times New Roman" w:hAnsi="Times New Roman" w:cs="Times New Roman"/>
          <w:sz w:val="28"/>
          <w:szCs w:val="28"/>
          <w:lang w:val="vi-VN"/>
        </w:rPr>
      </w:pPr>
      <w:r>
        <w:rPr>
          <w:rFonts w:ascii="Times New Roman" w:hAnsi="Times New Roman" w:cs="Times New Roman"/>
          <w:sz w:val="28"/>
          <w:szCs w:val="28"/>
          <w:lang w:val="vi-VN"/>
        </w:rPr>
        <w:t xml:space="preserve">Kính gửi: </w:t>
      </w:r>
    </w:p>
    <w:p w14:paraId="7AA286AD">
      <w:pPr>
        <w:pStyle w:val="5"/>
        <w:widowControl w:val="0"/>
        <w:spacing w:after="0" w:line="240" w:lineRule="auto"/>
        <w:ind w:left="2880" w:firstLine="720"/>
        <w:jc w:val="left"/>
        <w:rPr>
          <w:rFonts w:ascii="Times New Roman" w:hAnsi="Times New Roman" w:cs="Times New Roman"/>
          <w:sz w:val="28"/>
          <w:szCs w:val="28"/>
        </w:rPr>
      </w:pPr>
      <w:r>
        <w:rPr>
          <w:rFonts w:ascii="Times New Roman" w:hAnsi="Times New Roman" w:cs="Times New Roman"/>
          <w:sz w:val="28"/>
          <w:szCs w:val="28"/>
        </w:rPr>
        <w:t>- Ủy ban nhân dân xã, phường;</w:t>
      </w:r>
    </w:p>
    <w:p w14:paraId="61E00D61">
      <w:pPr>
        <w:pStyle w:val="5"/>
        <w:widowControl w:val="0"/>
        <w:spacing w:after="0" w:line="240" w:lineRule="auto"/>
        <w:ind w:left="2880" w:firstLine="720"/>
        <w:jc w:val="left"/>
        <w:rPr>
          <w:rFonts w:ascii="Times New Roman" w:hAnsi="Times New Roman" w:cs="Times New Roman"/>
          <w:sz w:val="28"/>
          <w:szCs w:val="28"/>
          <w:lang w:val="vi-VN"/>
        </w:rPr>
      </w:pPr>
      <w:r>
        <w:rPr>
          <w:rFonts w:ascii="Times New Roman" w:hAnsi="Times New Roman" w:cs="Times New Roman"/>
          <w:sz w:val="28"/>
          <w:szCs w:val="28"/>
          <w:lang w:val="vi-VN"/>
        </w:rPr>
        <w:t>- Các đơn vị trực thuộc;</w:t>
      </w:r>
    </w:p>
    <w:p w14:paraId="0E0D8321">
      <w:pPr>
        <w:pStyle w:val="5"/>
        <w:widowControl w:val="0"/>
        <w:spacing w:after="0" w:line="240" w:lineRule="auto"/>
        <w:ind w:left="2880" w:firstLine="720"/>
        <w:rPr>
          <w:rFonts w:ascii="Times New Roman" w:hAnsi="Times New Roman" w:cs="Times New Roman"/>
          <w:sz w:val="28"/>
          <w:szCs w:val="28"/>
          <w:lang w:val="fr-FR"/>
        </w:rPr>
      </w:pPr>
      <w:r>
        <w:rPr>
          <w:rFonts w:ascii="Times New Roman" w:hAnsi="Times New Roman" w:cs="Times New Roman"/>
          <w:sz w:val="28"/>
          <w:szCs w:val="28"/>
          <w:lang w:val="fr-FR"/>
        </w:rPr>
        <w:t>- Các cơ sở khám bệnh, chữa bệnh;</w:t>
      </w:r>
    </w:p>
    <w:p w14:paraId="47F31931">
      <w:pPr>
        <w:spacing w:after="0" w:line="240" w:lineRule="auto"/>
        <w:ind w:left="2880" w:firstLine="720"/>
        <w:rPr>
          <w:rFonts w:ascii="Times New Roman" w:hAnsi="Times New Roman" w:cs="Times New Roman"/>
          <w:sz w:val="28"/>
        </w:rPr>
      </w:pPr>
      <w:r>
        <w:rPr>
          <w:rFonts w:ascii="Times New Roman" w:hAnsi="Times New Roman" w:cs="Times New Roman"/>
          <w:sz w:val="28"/>
          <w:szCs w:val="28"/>
        </w:rPr>
        <w:t>- Các cơ sở kinh doanh dược.</w:t>
      </w:r>
    </w:p>
    <w:p w14:paraId="0A486EAA">
      <w:pPr>
        <w:spacing w:after="0" w:line="240" w:lineRule="auto"/>
        <w:ind w:left="3600" w:firstLine="720"/>
        <w:rPr>
          <w:rFonts w:ascii="Times New Roman" w:hAnsi="Times New Roman" w:cs="Times New Roman"/>
          <w:sz w:val="28"/>
        </w:rPr>
      </w:pPr>
    </w:p>
    <w:p w14:paraId="0F6AF1F7">
      <w:pPr>
        <w:pStyle w:val="8"/>
        <w:shd w:val="clear" w:color="auto" w:fill="FFFFFF"/>
        <w:spacing w:before="120" w:beforeAutospacing="0" w:after="0" w:afterAutospacing="0"/>
        <w:ind w:firstLine="720"/>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Căn cứ Luật Dược ngày 06 tháng 4 năm 2016; </w:t>
      </w:r>
    </w:p>
    <w:p w14:paraId="4277FDBA">
      <w:pPr>
        <w:pStyle w:val="8"/>
        <w:shd w:val="clear" w:color="auto" w:fill="FFFFFF"/>
        <w:spacing w:before="120" w:beforeAutospacing="0" w:after="0" w:afterAutospacing="0"/>
        <w:ind w:firstLine="720"/>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Căn cứ Luật sửa đổi, bổ sung một số điều của Luật Dược ngày 21 tháng 11 năm 2024; </w:t>
      </w:r>
    </w:p>
    <w:p w14:paraId="3AFD8D36">
      <w:pPr>
        <w:pStyle w:val="8"/>
        <w:shd w:val="clear" w:color="auto" w:fill="FFFFFF"/>
        <w:spacing w:before="120" w:beforeAutospacing="0" w:after="0" w:afterAutospacing="0"/>
        <w:ind w:firstLine="720"/>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Căn cứ Nghị định số 163/2025/NĐ-CP ngày 29 tháng 6 năm 2025 của Chính phủ quy định chi tiết một số điều và biện pháp thi hành Luật Dược; </w:t>
      </w:r>
    </w:p>
    <w:p w14:paraId="08A51EDF">
      <w:pPr>
        <w:pStyle w:val="8"/>
        <w:shd w:val="clear" w:color="auto" w:fill="FFFFFF"/>
        <w:spacing w:before="120" w:beforeAutospacing="0" w:after="0" w:afterAutospacing="0"/>
        <w:ind w:firstLine="720"/>
        <w:jc w:val="both"/>
        <w:textAlignment w:val="baseline"/>
        <w:rPr>
          <w:rFonts w:ascii="Times New Roman" w:hAnsi="Times New Roman" w:cs="Times New Roman"/>
          <w:i/>
          <w:iCs/>
          <w:color w:val="000000"/>
          <w:sz w:val="28"/>
          <w:szCs w:val="28"/>
          <w:lang w:val="vi-VN"/>
        </w:rPr>
      </w:pPr>
      <w:r>
        <w:rPr>
          <w:rFonts w:ascii="Times New Roman" w:hAnsi="Times New Roman" w:cs="Times New Roman"/>
          <w:color w:val="000000"/>
          <w:sz w:val="28"/>
          <w:szCs w:val="28"/>
        </w:rPr>
        <w:t>Căn cứ Thông tư số 30/2025/TT-BYT ngày 01 tháng 07 năm 2025 của Bộ trưởng Bộ Y tế hướng dẫn áp dụng tiêu chuẩn chất lượng, kiểm nghiệm thuốc, nguyên liệu làm thuốc và thu hồi, xử lý thuốc vi phạm</w:t>
      </w:r>
      <w:r>
        <w:rPr>
          <w:rStyle w:val="7"/>
          <w:rFonts w:ascii="Times New Roman" w:hAnsi="Times New Roman" w:cs="Times New Roman"/>
          <w:i w:val="0"/>
          <w:iCs w:val="0"/>
          <w:color w:val="000000"/>
          <w:sz w:val="28"/>
          <w:szCs w:val="28"/>
          <w:lang w:val="vi-VN"/>
        </w:rPr>
        <w:t>;</w:t>
      </w:r>
    </w:p>
    <w:p w14:paraId="4C0E64C7">
      <w:pPr>
        <w:spacing w:after="0" w:line="240" w:lineRule="auto"/>
        <w:ind w:firstLine="720"/>
        <w:jc w:val="both"/>
        <w:rPr>
          <w:rFonts w:ascii="Times New Roman" w:hAnsi="Times New Roman" w:cs="Times New Roman"/>
          <w:color w:val="000000"/>
          <w:sz w:val="28"/>
          <w:szCs w:val="28"/>
          <w:lang w:val="fr-FR"/>
        </w:rPr>
      </w:pPr>
      <w:r>
        <w:rPr>
          <w:rFonts w:ascii="Times New Roman" w:hAnsi="Times New Roman" w:cs="Times New Roman"/>
          <w:color w:val="000000"/>
          <w:sz w:val="28"/>
          <w:szCs w:val="28"/>
        </w:rPr>
        <w:t xml:space="preserve">Thực hiện Quyết định số </w:t>
      </w:r>
      <w:r>
        <w:rPr>
          <w:rFonts w:hint="default" w:ascii="Times New Roman" w:hAnsi="Times New Roman" w:cs="Times New Roman"/>
          <w:color w:val="000000"/>
          <w:sz w:val="28"/>
          <w:szCs w:val="28"/>
          <w:lang w:val="en-US"/>
        </w:rPr>
        <w:t>184</w:t>
      </w:r>
      <w:r>
        <w:rPr>
          <w:rFonts w:ascii="Times New Roman" w:hAnsi="Times New Roman" w:cs="Times New Roman"/>
          <w:color w:val="000000"/>
          <w:sz w:val="28"/>
          <w:szCs w:val="28"/>
        </w:rPr>
        <w:t xml:space="preserve">/QĐ-QLD </w:t>
      </w:r>
      <w:r>
        <w:rPr>
          <w:rFonts w:ascii="Times New Roman" w:hAnsi="Times New Roman" w:cs="Times New Roman"/>
          <w:color w:val="000000"/>
          <w:sz w:val="28"/>
          <w:szCs w:val="28"/>
          <w:lang w:val="vi-VN"/>
        </w:rPr>
        <w:t xml:space="preserve">ngày </w:t>
      </w:r>
      <w:r>
        <w:rPr>
          <w:rFonts w:hint="default" w:ascii="Times New Roman" w:hAnsi="Times New Roman" w:cs="Times New Roman"/>
          <w:color w:val="000000"/>
          <w:sz w:val="28"/>
          <w:szCs w:val="28"/>
          <w:lang w:val="en-US"/>
        </w:rPr>
        <w:t>31</w:t>
      </w:r>
      <w:r>
        <w:rPr>
          <w:rFonts w:ascii="Times New Roman" w:hAnsi="Times New Roman" w:cs="Times New Roman"/>
          <w:color w:val="000000"/>
          <w:sz w:val="28"/>
          <w:szCs w:val="28"/>
        </w:rPr>
        <w:t xml:space="preserve"> tháng </w:t>
      </w:r>
      <w:r>
        <w:rPr>
          <w:rFonts w:hint="default" w:ascii="Times New Roman" w:hAnsi="Times New Roman" w:cs="Times New Roman"/>
          <w:color w:val="000000"/>
          <w:sz w:val="28"/>
          <w:szCs w:val="28"/>
          <w:lang w:val="en-US"/>
        </w:rPr>
        <w:t>3</w:t>
      </w:r>
      <w:r>
        <w:rPr>
          <w:rFonts w:ascii="Times New Roman" w:hAnsi="Times New Roman" w:cs="Times New Roman"/>
          <w:color w:val="000000"/>
          <w:sz w:val="28"/>
          <w:szCs w:val="28"/>
        </w:rPr>
        <w:t xml:space="preserve"> năm 202</w:t>
      </w:r>
      <w:r>
        <w:rPr>
          <w:rFonts w:hint="default" w:ascii="Times New Roman" w:hAnsi="Times New Roman" w:cs="Times New Roman"/>
          <w:color w:val="000000"/>
          <w:sz w:val="28"/>
          <w:szCs w:val="28"/>
          <w:lang w:val="en-US"/>
        </w:rPr>
        <w:t>6</w:t>
      </w:r>
      <w:r>
        <w:rPr>
          <w:rFonts w:ascii="Times New Roman" w:hAnsi="Times New Roman" w:cs="Times New Roman"/>
          <w:color w:val="000000"/>
          <w:sz w:val="28"/>
          <w:szCs w:val="28"/>
          <w:lang w:val="vi-VN"/>
        </w:rPr>
        <w:t xml:space="preserve"> của Cục Quản lý Dược về việc </w:t>
      </w:r>
      <w:r>
        <w:rPr>
          <w:rFonts w:ascii="Times New Roman" w:hAnsi="Times New Roman" w:cs="Times New Roman"/>
          <w:sz w:val="28"/>
          <w:szCs w:val="28"/>
          <w:shd w:val="clear" w:color="auto" w:fill="FFFFFF"/>
        </w:rPr>
        <w:t xml:space="preserve">thu hồi do vi phạm mức độ </w:t>
      </w:r>
      <w:r>
        <w:rPr>
          <w:rFonts w:hint="default" w:ascii="Times New Roman" w:hAnsi="Times New Roman" w:cs="Times New Roman"/>
          <w:sz w:val="28"/>
          <w:szCs w:val="28"/>
          <w:shd w:val="clear" w:color="auto" w:fill="FFFFFF"/>
          <w:lang w:val="en-US"/>
        </w:rPr>
        <w:t>2</w:t>
      </w:r>
      <w:r>
        <w:rPr>
          <w:rFonts w:ascii="Times New Roman" w:hAnsi="Times New Roman" w:cs="Times New Roman"/>
          <w:sz w:val="28"/>
          <w:szCs w:val="28"/>
          <w:shd w:val="clear" w:color="auto" w:fill="FFFFFF"/>
        </w:rPr>
        <w:t xml:space="preserve"> của thuốc </w:t>
      </w:r>
      <w:r>
        <w:rPr>
          <w:rFonts w:hint="default" w:ascii="Times New Roman" w:hAnsi="Times New Roman" w:cs="Times New Roman"/>
          <w:sz w:val="28"/>
          <w:szCs w:val="28"/>
          <w:shd w:val="clear" w:color="auto" w:fill="FFFFFF"/>
          <w:lang w:val="en-US"/>
        </w:rPr>
        <w:t xml:space="preserve">Aceclofenac STELLA </w:t>
      </w:r>
      <w:r>
        <w:rPr>
          <w:rFonts w:ascii="Times New Roman" w:hAnsi="Times New Roman" w:cs="Times New Roman"/>
          <w:sz w:val="28"/>
          <w:szCs w:val="28"/>
          <w:shd w:val="clear" w:color="auto" w:fill="FFFFFF"/>
        </w:rPr>
        <w:t xml:space="preserve">(Số giấy đăng ký lưu hành: </w:t>
      </w:r>
      <w:r>
        <w:rPr>
          <w:rFonts w:hint="default" w:ascii="Times New Roman" w:hAnsi="Times New Roman" w:eastAsia="sans-serif" w:cs="Times New Roman"/>
          <w:i w:val="0"/>
          <w:iCs w:val="0"/>
          <w:caps w:val="0"/>
          <w:spacing w:val="0"/>
          <w:sz w:val="28"/>
          <w:szCs w:val="28"/>
          <w:shd w:val="clear" w:fill="FFFFFF"/>
        </w:rPr>
        <w:t>VD-</w:t>
      </w:r>
      <w:r>
        <w:rPr>
          <w:rFonts w:hint="default" w:ascii="Times New Roman" w:hAnsi="Times New Roman" w:eastAsia="sans-serif" w:cs="Times New Roman"/>
          <w:i w:val="0"/>
          <w:iCs w:val="0"/>
          <w:caps w:val="0"/>
          <w:spacing w:val="0"/>
          <w:sz w:val="28"/>
          <w:szCs w:val="28"/>
          <w:shd w:val="clear" w:fill="FFFFFF"/>
          <w:lang w:val="en-US"/>
        </w:rPr>
        <w:t>20124</w:t>
      </w:r>
      <w:r>
        <w:rPr>
          <w:rFonts w:hint="default" w:ascii="Times New Roman" w:hAnsi="Times New Roman" w:eastAsia="sans-serif" w:cs="Times New Roman"/>
          <w:i w:val="0"/>
          <w:iCs w:val="0"/>
          <w:caps w:val="0"/>
          <w:spacing w:val="0"/>
          <w:sz w:val="28"/>
          <w:szCs w:val="28"/>
          <w:shd w:val="clear" w:fill="FFFFFF"/>
        </w:rPr>
        <w:t>-13</w:t>
      </w:r>
      <w:r>
        <w:rPr>
          <w:rFonts w:hint="default" w:ascii="Times New Roman" w:hAnsi="Times New Roman" w:cs="Times New Roman"/>
          <w:sz w:val="28"/>
          <w:szCs w:val="28"/>
          <w:shd w:val="clear" w:color="auto" w:fill="FFFFFF"/>
        </w:rPr>
        <w:t>)</w:t>
      </w:r>
      <w:r>
        <w:rPr>
          <w:rStyle w:val="12"/>
          <w:rFonts w:ascii="Times New Roman" w:hAnsi="Times New Roman" w:cs="Times New Roman"/>
          <w:sz w:val="28"/>
          <w:szCs w:val="28"/>
          <w:shd w:val="clear" w:color="auto" w:fill="FFFFFF"/>
        </w:rPr>
        <w:t xml:space="preserve"> </w:t>
      </w:r>
      <w:r>
        <w:rPr>
          <w:rFonts w:ascii="Times New Roman" w:hAnsi="Times New Roman" w:cs="Times New Roman"/>
          <w:color w:val="000000"/>
          <w:sz w:val="28"/>
          <w:szCs w:val="28"/>
          <w:lang w:val="fr-FR"/>
        </w:rPr>
        <w:t xml:space="preserve"> </w:t>
      </w:r>
      <w:r>
        <w:rPr>
          <w:rFonts w:ascii="Times New Roman" w:hAnsi="Times New Roman" w:cs="Times New Roman"/>
          <w:i/>
          <w:iCs/>
          <w:color w:val="000000"/>
          <w:sz w:val="28"/>
          <w:szCs w:val="28"/>
          <w:lang w:val="fr-FR"/>
        </w:rPr>
        <w:t>(Đính kèm Quyết định)</w:t>
      </w:r>
      <w:r>
        <w:rPr>
          <w:rFonts w:ascii="Times New Roman" w:hAnsi="Times New Roman" w:cs="Times New Roman"/>
          <w:color w:val="000000"/>
          <w:sz w:val="28"/>
          <w:szCs w:val="28"/>
          <w:lang w:val="fr-FR"/>
        </w:rPr>
        <w:t xml:space="preserve">. </w:t>
      </w:r>
    </w:p>
    <w:p w14:paraId="6EF729B0">
      <w:pPr>
        <w:spacing w:after="0" w:line="240" w:lineRule="auto"/>
        <w:ind w:firstLine="720"/>
        <w:jc w:val="both"/>
        <w:rPr>
          <w:rFonts w:ascii="Times New Roman" w:hAnsi="Times New Roman" w:cs="Times New Roman"/>
          <w:color w:val="000000"/>
          <w:sz w:val="28"/>
          <w:szCs w:val="28"/>
          <w:lang w:val="fr-FR"/>
        </w:rPr>
      </w:pPr>
      <w:r>
        <w:rPr>
          <w:rFonts w:ascii="Times New Roman" w:hAnsi="Times New Roman" w:cs="Times New Roman"/>
          <w:color w:val="000000"/>
          <w:sz w:val="28"/>
          <w:szCs w:val="28"/>
          <w:lang w:val="fr-FR"/>
        </w:rPr>
        <w:t>1. Sở Y tế</w:t>
      </w:r>
      <w:r>
        <w:rPr>
          <w:rFonts w:ascii="Times New Roman" w:hAnsi="Times New Roman" w:cs="Times New Roman"/>
          <w:color w:val="000000"/>
          <w:sz w:val="28"/>
          <w:szCs w:val="28"/>
        </w:rPr>
        <w:t xml:space="preserve"> thông báo đến các </w:t>
      </w:r>
      <w:r>
        <w:rPr>
          <w:rFonts w:ascii="Times New Roman" w:hAnsi="Times New Roman" w:cs="Times New Roman"/>
          <w:color w:val="000000"/>
          <w:sz w:val="28"/>
          <w:szCs w:val="28"/>
          <w:lang w:val="fr-FR"/>
        </w:rPr>
        <w:t>đơn vị</w:t>
      </w:r>
      <w:r>
        <w:rPr>
          <w:rFonts w:hint="default" w:ascii="Times New Roman" w:hAnsi="Times New Roman" w:cs="Times New Roman"/>
          <w:color w:val="000000"/>
          <w:sz w:val="28"/>
          <w:szCs w:val="28"/>
        </w:rPr>
        <w:t xml:space="preserve"> việc</w:t>
      </w:r>
      <w:r>
        <w:rPr>
          <w:rFonts w:hint="default" w:ascii="Times New Roman" w:hAnsi="Times New Roman" w:cs="Times New Roman"/>
          <w:color w:val="000000"/>
          <w:sz w:val="28"/>
          <w:szCs w:val="28"/>
          <w:lang w:val="en-US"/>
        </w:rPr>
        <w:t xml:space="preserve"> t</w:t>
      </w:r>
      <w:r>
        <w:rPr>
          <w:rFonts w:hint="default" w:ascii="Times New Roman" w:hAnsi="Times New Roman" w:eastAsia="sans-serif" w:cs="Times New Roman"/>
          <w:i w:val="0"/>
          <w:iCs w:val="0"/>
          <w:caps w:val="0"/>
          <w:spacing w:val="0"/>
          <w:sz w:val="28"/>
          <w:szCs w:val="28"/>
          <w:bdr w:val="none" w:color="auto" w:sz="0" w:space="0"/>
          <w:shd w:val="clear" w:fill="FFFFFF"/>
        </w:rPr>
        <w:t>hu hồi trên toàn quốc lô thuốc Viên nén bao phim Aceclofenac</w:t>
      </w:r>
      <w:r>
        <w:rPr>
          <w:rFonts w:hint="default" w:ascii="Times New Roman" w:hAnsi="Times New Roman" w:eastAsia="sans-serif" w:cs="Times New Roman"/>
          <w:i w:val="0"/>
          <w:iCs w:val="0"/>
          <w:caps w:val="0"/>
          <w:spacing w:val="0"/>
          <w:sz w:val="28"/>
          <w:szCs w:val="28"/>
          <w:bdr w:val="none" w:color="auto" w:sz="0" w:space="0"/>
          <w:shd w:val="clear" w:fill="FFFFFF"/>
          <w:lang w:val="en-US"/>
        </w:rPr>
        <w:t xml:space="preserve"> </w:t>
      </w:r>
      <w:r>
        <w:rPr>
          <w:rFonts w:hint="default" w:ascii="Times New Roman" w:hAnsi="Times New Roman" w:eastAsia="sans-serif" w:cs="Times New Roman"/>
          <w:i w:val="0"/>
          <w:iCs w:val="0"/>
          <w:caps w:val="0"/>
          <w:spacing w:val="0"/>
          <w:sz w:val="28"/>
          <w:szCs w:val="28"/>
          <w:bdr w:val="none" w:color="auto" w:sz="0" w:space="0"/>
          <w:shd w:val="clear" w:fill="FFFFFF"/>
        </w:rPr>
        <w:t>STELLA 100mg (Aceclofenac 100mg), Số GĐKLH: VD-20124-13, Số lô: 070423, NSX: 070423, HD: 070426 do Công ty TNHH Liên doanh Stellapharm sản xuất.</w:t>
      </w:r>
    </w:p>
    <w:p w14:paraId="11A2F9BF">
      <w:pPr>
        <w:pStyle w:val="8"/>
        <w:shd w:val="clear" w:color="auto" w:fill="FFFFFF"/>
        <w:spacing w:before="120" w:beforeAutospacing="0" w:after="0" w:afterAutospacing="0"/>
        <w:ind w:firstLine="720"/>
        <w:jc w:val="both"/>
        <w:textAlignment w:val="baseline"/>
        <w:rPr>
          <w:rFonts w:ascii="Times New Roman" w:hAnsi="Times New Roman" w:cs="Times New Roman"/>
          <w:color w:val="000000"/>
          <w:sz w:val="28"/>
          <w:szCs w:val="28"/>
          <w:lang w:val="fr-FR"/>
        </w:rPr>
      </w:pPr>
      <w:r>
        <w:rPr>
          <w:rFonts w:ascii="Times New Roman" w:hAnsi="Times New Roman" w:cs="Times New Roman"/>
          <w:color w:val="000000"/>
          <w:sz w:val="28"/>
          <w:szCs w:val="28"/>
          <w:lang w:val="fr-FR"/>
        </w:rPr>
        <w:t xml:space="preserve">2. </w:t>
      </w:r>
      <w:r>
        <w:rPr>
          <w:rFonts w:ascii="Times New Roman" w:hAnsi="Times New Roman" w:cs="Times New Roman"/>
          <w:color w:val="000000"/>
          <w:sz w:val="28"/>
          <w:szCs w:val="28"/>
        </w:rPr>
        <w:t>Đề nghị c</w:t>
      </w:r>
      <w:r>
        <w:rPr>
          <w:rFonts w:ascii="Times New Roman" w:hAnsi="Times New Roman" w:cs="Times New Roman"/>
          <w:color w:val="000000"/>
          <w:sz w:val="28"/>
          <w:szCs w:val="28"/>
          <w:lang w:val="fr-FR"/>
        </w:rPr>
        <w:t xml:space="preserve">ác cơ sở khám bệnh, chữa bệnh, cơ sở kinh doanh dược ngừng kinh doanh, sử dụng và tiến hành thu hồi </w:t>
      </w:r>
      <w:r>
        <w:rPr>
          <w:rFonts w:ascii="Times New Roman" w:hAnsi="Times New Roman"/>
          <w:color w:val="000000"/>
          <w:sz w:val="28"/>
          <w:szCs w:val="28"/>
          <w:lang w:val="fr-FR"/>
        </w:rPr>
        <w:t>toàn bộ lô thuốc</w:t>
      </w:r>
      <w:r>
        <w:rPr>
          <w:rFonts w:ascii="Times New Roman" w:hAnsi="Times New Roman"/>
          <w:color w:val="000000"/>
          <w:sz w:val="28"/>
          <w:szCs w:val="28"/>
        </w:rPr>
        <w:t xml:space="preserve"> có số GĐKLH</w:t>
      </w:r>
      <w:r>
        <w:rPr>
          <w:rFonts w:ascii="Times New Roman" w:hAnsi="Times New Roman" w:cs="Times New Roman"/>
          <w:color w:val="000000"/>
          <w:sz w:val="28"/>
          <w:szCs w:val="28"/>
          <w:lang w:val="fr-FR"/>
        </w:rPr>
        <w:t xml:space="preserve"> nêu trên (nếu có).</w:t>
      </w:r>
    </w:p>
    <w:p w14:paraId="7A4B70AC">
      <w:pPr>
        <w:pStyle w:val="8"/>
        <w:shd w:val="clear" w:color="auto" w:fill="FFFFFF"/>
        <w:spacing w:before="120" w:beforeAutospacing="0" w:after="0" w:afterAutospacing="0"/>
        <w:ind w:firstLine="720"/>
        <w:jc w:val="both"/>
        <w:textAlignment w:val="baseline"/>
        <w:rPr>
          <w:color w:val="000000"/>
          <w:sz w:val="28"/>
          <w:szCs w:val="28"/>
          <w:lang w:val="fr-FR"/>
        </w:rPr>
      </w:pPr>
      <w:r>
        <w:rPr>
          <w:rFonts w:ascii="Times New Roman" w:hAnsi="Times New Roman" w:cs="Times New Roman"/>
          <w:color w:val="000000"/>
          <w:sz w:val="28"/>
          <w:szCs w:val="28"/>
          <w:lang w:val="fr-FR"/>
        </w:rPr>
        <w:t xml:space="preserve">3. </w:t>
      </w:r>
      <w:r>
        <w:rPr>
          <w:rFonts w:ascii="Times New Roman" w:hAnsi="Times New Roman" w:cs="Times New Roman"/>
          <w:color w:val="000000"/>
          <w:sz w:val="28"/>
          <w:szCs w:val="28"/>
        </w:rPr>
        <w:t xml:space="preserve">Sở Y tế đề nghị </w:t>
      </w:r>
      <w:r>
        <w:rPr>
          <w:rFonts w:ascii="Times New Roman" w:hAnsi="Times New Roman" w:cs="Times New Roman"/>
          <w:color w:val="000000"/>
          <w:sz w:val="28"/>
          <w:szCs w:val="28"/>
          <w:lang w:val="fr-FR"/>
        </w:rPr>
        <w:t>Ủy ban nhân dân xã, phường thông báo việc thu hồi thuốc nêu trên đến các cơ sở khám bệnh, chữa bệnh, cơ sở kinh doanh dược trên địa bàn, kiểm tra và giám sát các đơn vị thực hiện thông báo này; xử lý những đơn vị vi phạm theo quy định hiện hành (nếu có).</w:t>
      </w:r>
    </w:p>
    <w:p w14:paraId="7EFB1350">
      <w:pPr>
        <w:spacing w:after="0" w:line="240" w:lineRule="auto"/>
        <w:ind w:firstLine="720"/>
        <w:jc w:val="both"/>
        <w:rPr>
          <w:rFonts w:ascii="Times New Roman" w:hAnsi="Times New Roman" w:cs="Times New Roman"/>
          <w:sz w:val="28"/>
        </w:rPr>
      </w:pPr>
      <w:r>
        <w:rPr>
          <w:rFonts w:ascii="Times New Roman" w:hAnsi="Times New Roman" w:cs="Times New Roman"/>
          <w:color w:val="000000"/>
          <w:sz w:val="28"/>
          <w:szCs w:val="28"/>
        </w:rPr>
        <w:t>Sở Y tế thông báo để các đơn vị biết và thực hiện./.</w:t>
      </w:r>
    </w:p>
    <w:p w14:paraId="41BBF0A4">
      <w:pPr>
        <w:spacing w:after="0" w:line="240" w:lineRule="auto"/>
        <w:jc w:val="both"/>
        <w:rPr>
          <w:rFonts w:ascii="Times New Roman" w:hAnsi="Times New Roman" w:cs="Times New Roman"/>
          <w:sz w:val="28"/>
        </w:rPr>
      </w:pPr>
    </w:p>
    <w:tbl>
      <w:tblPr>
        <w:tblStyle w:val="4"/>
        <w:tblW w:w="9348" w:type="dxa"/>
        <w:tblInd w:w="0" w:type="dxa"/>
        <w:tblLayout w:type="autofit"/>
        <w:tblCellMar>
          <w:top w:w="0" w:type="dxa"/>
          <w:left w:w="108" w:type="dxa"/>
          <w:bottom w:w="0" w:type="dxa"/>
          <w:right w:w="108" w:type="dxa"/>
        </w:tblCellMar>
      </w:tblPr>
      <w:tblGrid>
        <w:gridCol w:w="5388"/>
        <w:gridCol w:w="3960"/>
      </w:tblGrid>
      <w:tr w14:paraId="4AE2817E">
        <w:tblPrEx>
          <w:tblCellMar>
            <w:top w:w="0" w:type="dxa"/>
            <w:left w:w="108" w:type="dxa"/>
            <w:bottom w:w="0" w:type="dxa"/>
            <w:right w:w="108" w:type="dxa"/>
          </w:tblCellMar>
        </w:tblPrEx>
        <w:tc>
          <w:tcPr>
            <w:tcW w:w="5388" w:type="dxa"/>
          </w:tcPr>
          <w:p w14:paraId="3162BB17">
            <w:pPr>
              <w:keepNext/>
              <w:spacing w:after="0" w:line="240" w:lineRule="auto"/>
              <w:outlineLvl w:val="3"/>
              <w:rPr>
                <w:rFonts w:ascii="Times New Roman" w:hAnsi="Times New Roman" w:cs="Times New Roman"/>
                <w:b/>
                <w:i/>
                <w:iCs/>
                <w:spacing w:val="-2"/>
                <w:sz w:val="24"/>
                <w:szCs w:val="28"/>
                <w:lang w:val="vi-VN" w:eastAsia="vi-VN"/>
              </w:rPr>
            </w:pPr>
            <w:r>
              <w:rPr>
                <w:rFonts w:ascii="Times New Roman" w:hAnsi="Times New Roman" w:cs="Times New Roman"/>
                <w:b/>
                <w:i/>
                <w:iCs/>
                <w:spacing w:val="-2"/>
                <w:sz w:val="24"/>
                <w:szCs w:val="28"/>
                <w:lang w:val="pt-BR" w:eastAsia="vi-VN"/>
              </w:rPr>
              <w:t>N</w:t>
            </w:r>
            <w:r>
              <w:rPr>
                <w:rFonts w:ascii="Times New Roman" w:hAnsi="Times New Roman" w:cs="Times New Roman"/>
                <w:b/>
                <w:i/>
                <w:iCs/>
                <w:spacing w:val="-2"/>
                <w:sz w:val="24"/>
                <w:szCs w:val="28"/>
                <w:lang w:val="vi-VN" w:eastAsia="vi-VN"/>
              </w:rPr>
              <w:t>ơi nhận:</w:t>
            </w:r>
          </w:p>
          <w:p w14:paraId="752FB67D">
            <w:pPr>
              <w:keepNext/>
              <w:spacing w:after="0" w:line="240" w:lineRule="auto"/>
              <w:outlineLvl w:val="3"/>
              <w:rPr>
                <w:rFonts w:ascii="Times New Roman" w:hAnsi="Times New Roman" w:cs="Times New Roman"/>
                <w:iCs/>
                <w:spacing w:val="-2"/>
                <w:szCs w:val="28"/>
                <w:lang w:val="vi-VN" w:eastAsia="vi-VN"/>
              </w:rPr>
            </w:pPr>
            <w:r>
              <w:rPr>
                <w:rFonts w:ascii="Times New Roman" w:hAnsi="Times New Roman" w:cs="Times New Roman"/>
                <w:iCs/>
                <w:spacing w:val="-2"/>
                <w:szCs w:val="28"/>
                <w:lang w:val="vi-VN" w:eastAsia="vi-VN"/>
              </w:rPr>
              <w:t>- Như trên;</w:t>
            </w:r>
          </w:p>
          <w:p w14:paraId="06B2CCB2">
            <w:pPr>
              <w:keepNext/>
              <w:spacing w:after="0" w:line="240" w:lineRule="auto"/>
              <w:outlineLvl w:val="3"/>
              <w:rPr>
                <w:rFonts w:hint="default" w:ascii="Times New Roman" w:hAnsi="Times New Roman" w:cs="Times New Roman"/>
                <w:iCs/>
                <w:spacing w:val="-2"/>
                <w:szCs w:val="28"/>
                <w:lang w:val="en-US" w:eastAsia="vi-VN"/>
              </w:rPr>
            </w:pPr>
            <w:r>
              <w:rPr>
                <w:rFonts w:hint="default" w:ascii="Times New Roman" w:hAnsi="Times New Roman" w:cs="Times New Roman"/>
                <w:iCs/>
                <w:spacing w:val="-2"/>
                <w:szCs w:val="28"/>
                <w:lang w:val="en-US" w:eastAsia="vi-VN"/>
              </w:rPr>
              <w:t>- Ban Chỉ đạo 389 Tỉnh;</w:t>
            </w:r>
          </w:p>
          <w:p w14:paraId="7A15945B">
            <w:pPr>
              <w:keepNext/>
              <w:spacing w:after="0" w:line="240" w:lineRule="auto"/>
              <w:outlineLvl w:val="3"/>
              <w:rPr>
                <w:rFonts w:ascii="Times New Roman" w:hAnsi="Times New Roman" w:cs="Times New Roman"/>
                <w:iCs/>
                <w:spacing w:val="-2"/>
                <w:szCs w:val="28"/>
                <w:lang w:val="pt-BR" w:eastAsia="vi-VN"/>
              </w:rPr>
            </w:pPr>
            <w:r>
              <w:rPr>
                <w:rFonts w:ascii="Times New Roman" w:hAnsi="Times New Roman" w:cs="Times New Roman"/>
                <w:iCs/>
                <w:spacing w:val="-2"/>
                <w:szCs w:val="28"/>
                <w:lang w:val="pt-BR" w:eastAsia="vi-VN"/>
              </w:rPr>
              <w:t>- Ban Giám đốc (để b/c)</w:t>
            </w:r>
          </w:p>
          <w:p w14:paraId="60CACDCF">
            <w:pPr>
              <w:keepNext/>
              <w:spacing w:after="0" w:line="240" w:lineRule="auto"/>
              <w:outlineLvl w:val="3"/>
              <w:rPr>
                <w:rFonts w:ascii="Times New Roman" w:hAnsi="Times New Roman" w:cs="Times New Roman"/>
                <w:iCs/>
                <w:spacing w:val="-2"/>
                <w:szCs w:val="28"/>
                <w:lang w:eastAsia="vi-VN"/>
              </w:rPr>
            </w:pPr>
            <w:r>
              <w:rPr>
                <w:rFonts w:ascii="Times New Roman" w:hAnsi="Times New Roman" w:cs="Times New Roman"/>
                <w:iCs/>
                <w:spacing w:val="-2"/>
                <w:szCs w:val="28"/>
                <w:lang w:eastAsia="vi-VN"/>
              </w:rPr>
              <w:t>- Website SYT;</w:t>
            </w:r>
          </w:p>
          <w:p w14:paraId="05351440">
            <w:pPr>
              <w:keepNext/>
              <w:spacing w:after="0" w:line="240" w:lineRule="auto"/>
              <w:outlineLvl w:val="3"/>
              <w:rPr>
                <w:rFonts w:ascii="Times New Roman" w:hAnsi="Times New Roman" w:cs="Times New Roman"/>
                <w:b/>
              </w:rPr>
            </w:pPr>
            <w:r>
              <w:rPr>
                <w:rFonts w:ascii="Times New Roman" w:hAnsi="Times New Roman" w:cs="Times New Roman"/>
                <w:iCs/>
                <w:spacing w:val="-2"/>
                <w:szCs w:val="28"/>
                <w:lang w:val="vi-VN" w:eastAsia="vi-VN"/>
              </w:rPr>
              <w:t xml:space="preserve">- Lưu: VT, </w:t>
            </w:r>
            <w:r>
              <w:rPr>
                <w:rFonts w:ascii="Times New Roman" w:hAnsi="Times New Roman" w:cs="Times New Roman"/>
                <w:iCs/>
                <w:spacing w:val="-2"/>
                <w:szCs w:val="28"/>
                <w:lang w:eastAsia="vi-VN"/>
              </w:rPr>
              <w:t>NVD.</w:t>
            </w:r>
          </w:p>
        </w:tc>
        <w:tc>
          <w:tcPr>
            <w:tcW w:w="3960" w:type="dxa"/>
          </w:tcPr>
          <w:p w14:paraId="681AAD58">
            <w:pPr>
              <w:keepNext/>
              <w:spacing w:after="0" w:line="240" w:lineRule="auto"/>
              <w:ind w:left="720"/>
              <w:jc w:val="center"/>
              <w:outlineLvl w:val="3"/>
              <w:rPr>
                <w:rFonts w:ascii="Times New Roman" w:hAnsi="Times New Roman" w:cs="Times New Roman"/>
                <w:b/>
                <w:iCs/>
                <w:spacing w:val="-2"/>
                <w:sz w:val="28"/>
                <w:szCs w:val="28"/>
                <w:lang w:val="vi-VN" w:eastAsia="vi-VN"/>
              </w:rPr>
            </w:pPr>
            <w:r>
              <w:rPr>
                <w:rFonts w:ascii="Times New Roman" w:hAnsi="Times New Roman" w:cs="Times New Roman"/>
                <w:b/>
                <w:iCs/>
                <w:spacing w:val="-2"/>
                <w:sz w:val="28"/>
                <w:szCs w:val="28"/>
                <w:lang w:eastAsia="vi-VN"/>
              </w:rPr>
              <w:t xml:space="preserve">KT. </w:t>
            </w:r>
            <w:r>
              <w:rPr>
                <w:rFonts w:ascii="Times New Roman" w:hAnsi="Times New Roman" w:cs="Times New Roman"/>
                <w:b/>
                <w:iCs/>
                <w:spacing w:val="-2"/>
                <w:sz w:val="28"/>
                <w:szCs w:val="28"/>
                <w:lang w:val="vi-VN" w:eastAsia="vi-VN"/>
              </w:rPr>
              <w:t>GIÁM ĐỐC</w:t>
            </w:r>
          </w:p>
          <w:p w14:paraId="6F8F25B2">
            <w:pPr>
              <w:keepNext/>
              <w:spacing w:after="0" w:line="240" w:lineRule="auto"/>
              <w:ind w:left="720"/>
              <w:jc w:val="center"/>
              <w:outlineLvl w:val="3"/>
              <w:rPr>
                <w:rFonts w:ascii="Times New Roman" w:hAnsi="Times New Roman" w:cs="Times New Roman"/>
                <w:b/>
                <w:iCs/>
                <w:spacing w:val="-2"/>
                <w:sz w:val="28"/>
                <w:szCs w:val="28"/>
                <w:lang w:eastAsia="vi-VN"/>
              </w:rPr>
            </w:pPr>
            <w:r>
              <w:rPr>
                <w:rFonts w:ascii="Times New Roman" w:hAnsi="Times New Roman" w:cs="Times New Roman"/>
                <w:b/>
                <w:iCs/>
                <w:spacing w:val="-2"/>
                <w:sz w:val="28"/>
                <w:szCs w:val="28"/>
                <w:lang w:eastAsia="vi-VN"/>
              </w:rPr>
              <w:t>PHÓ GIÁM ĐỐC</w:t>
            </w:r>
          </w:p>
          <w:p w14:paraId="0F9ACA6E">
            <w:pPr>
              <w:keepNext/>
              <w:spacing w:after="0" w:line="240" w:lineRule="auto"/>
              <w:ind w:left="720"/>
              <w:jc w:val="center"/>
              <w:outlineLvl w:val="3"/>
              <w:rPr>
                <w:rFonts w:ascii="Times New Roman" w:hAnsi="Times New Roman" w:cs="Times New Roman"/>
                <w:b/>
                <w:iCs/>
                <w:spacing w:val="-2"/>
                <w:sz w:val="28"/>
                <w:szCs w:val="28"/>
                <w:lang w:val="vi-VN" w:eastAsia="vi-VN"/>
              </w:rPr>
            </w:pPr>
          </w:p>
          <w:p w14:paraId="1FCA231A">
            <w:pPr>
              <w:keepNext/>
              <w:spacing w:after="0" w:line="240" w:lineRule="auto"/>
              <w:ind w:left="720"/>
              <w:jc w:val="center"/>
              <w:outlineLvl w:val="3"/>
              <w:rPr>
                <w:rFonts w:ascii="Times New Roman" w:hAnsi="Times New Roman" w:cs="Times New Roman"/>
                <w:b/>
                <w:iCs/>
                <w:spacing w:val="-2"/>
                <w:sz w:val="28"/>
                <w:szCs w:val="28"/>
                <w:lang w:val="vi-VN" w:eastAsia="vi-VN"/>
              </w:rPr>
            </w:pPr>
          </w:p>
          <w:p w14:paraId="075DAFAE">
            <w:pPr>
              <w:keepNext/>
              <w:spacing w:after="0" w:line="240" w:lineRule="auto"/>
              <w:ind w:left="720"/>
              <w:jc w:val="center"/>
              <w:outlineLvl w:val="3"/>
              <w:rPr>
                <w:rFonts w:ascii="Times New Roman" w:hAnsi="Times New Roman" w:cs="Times New Roman"/>
                <w:b/>
                <w:iCs/>
                <w:spacing w:val="-2"/>
                <w:sz w:val="28"/>
                <w:szCs w:val="28"/>
                <w:lang w:eastAsia="vi-VN"/>
              </w:rPr>
            </w:pPr>
          </w:p>
          <w:p w14:paraId="2D201743">
            <w:pPr>
              <w:keepNext/>
              <w:spacing w:after="0" w:line="240" w:lineRule="auto"/>
              <w:ind w:left="720"/>
              <w:jc w:val="center"/>
              <w:outlineLvl w:val="3"/>
              <w:rPr>
                <w:rFonts w:ascii="Times New Roman" w:hAnsi="Times New Roman" w:cs="Times New Roman"/>
                <w:b/>
                <w:iCs/>
                <w:spacing w:val="-2"/>
                <w:sz w:val="28"/>
                <w:szCs w:val="28"/>
                <w:lang w:eastAsia="vi-VN"/>
              </w:rPr>
            </w:pPr>
          </w:p>
          <w:p w14:paraId="739E5C0B">
            <w:pPr>
              <w:keepNext/>
              <w:spacing w:after="0" w:line="240" w:lineRule="auto"/>
              <w:ind w:left="720"/>
              <w:jc w:val="center"/>
              <w:outlineLvl w:val="3"/>
              <w:rPr>
                <w:rFonts w:ascii="Times New Roman" w:hAnsi="Times New Roman" w:cs="Times New Roman"/>
                <w:b/>
                <w:sz w:val="28"/>
                <w:szCs w:val="28"/>
              </w:rPr>
            </w:pPr>
            <w:r>
              <w:rPr>
                <w:rFonts w:ascii="Times New Roman" w:hAnsi="Times New Roman" w:cs="Times New Roman"/>
                <w:b/>
                <w:iCs/>
                <w:spacing w:val="-2"/>
                <w:sz w:val="28"/>
                <w:szCs w:val="28"/>
                <w:lang w:eastAsia="vi-VN"/>
              </w:rPr>
              <w:t>Lâm Thị Ngọc Kim</w:t>
            </w:r>
          </w:p>
        </w:tc>
      </w:tr>
    </w:tbl>
    <w:p w14:paraId="6D81D397">
      <w:pPr>
        <w:tabs>
          <w:tab w:val="left" w:pos="22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51FB4DE">
      <w:pPr>
        <w:spacing w:after="0" w:line="240" w:lineRule="auto"/>
        <w:jc w:val="center"/>
        <w:rPr>
          <w:rFonts w:ascii="Times New Roman" w:hAnsi="Times New Roman" w:cs="Times New Roman"/>
          <w:sz w:val="28"/>
          <w:szCs w:val="28"/>
        </w:rPr>
      </w:pPr>
    </w:p>
    <w:p w14:paraId="3B5A9AB7">
      <w:pPr>
        <w:spacing w:after="0" w:line="240" w:lineRule="auto"/>
        <w:jc w:val="center"/>
        <w:rPr>
          <w:rFonts w:ascii="Times New Roman" w:hAnsi="Times New Roman" w:cs="Times New Roman"/>
          <w:sz w:val="28"/>
          <w:szCs w:val="28"/>
        </w:rPr>
      </w:pPr>
    </w:p>
    <w:p w14:paraId="6732C7A9">
      <w:pPr>
        <w:spacing w:after="0" w:line="240" w:lineRule="auto"/>
        <w:jc w:val="center"/>
        <w:rPr>
          <w:rFonts w:ascii="Times New Roman" w:hAnsi="Times New Roman" w:cs="Times New Roman"/>
          <w:sz w:val="28"/>
          <w:szCs w:val="28"/>
        </w:rPr>
      </w:pPr>
    </w:p>
    <w:p w14:paraId="7253A27B">
      <w:pPr>
        <w:spacing w:after="0" w:line="240" w:lineRule="auto"/>
        <w:jc w:val="center"/>
        <w:rPr>
          <w:rFonts w:ascii="Times New Roman" w:hAnsi="Times New Roman" w:cs="Times New Roman"/>
          <w:sz w:val="28"/>
          <w:szCs w:val="28"/>
        </w:rPr>
      </w:pPr>
    </w:p>
    <w:p w14:paraId="5CEAC481">
      <w:pPr>
        <w:spacing w:after="0" w:line="240" w:lineRule="auto"/>
        <w:jc w:val="center"/>
        <w:rPr>
          <w:rFonts w:ascii="Times New Roman" w:hAnsi="Times New Roman" w:cs="Times New Roman"/>
          <w:sz w:val="28"/>
          <w:szCs w:val="28"/>
        </w:rPr>
      </w:pPr>
    </w:p>
    <w:p w14:paraId="07E0E76F">
      <w:pPr>
        <w:spacing w:after="0" w:line="240" w:lineRule="auto"/>
        <w:jc w:val="center"/>
        <w:rPr>
          <w:rFonts w:ascii="Times New Roman" w:hAnsi="Times New Roman" w:cs="Times New Roman"/>
          <w:sz w:val="28"/>
          <w:szCs w:val="28"/>
        </w:rPr>
      </w:pPr>
    </w:p>
    <w:p w14:paraId="49DC8995">
      <w:pPr>
        <w:spacing w:after="0" w:line="240" w:lineRule="auto"/>
        <w:jc w:val="center"/>
        <w:rPr>
          <w:rFonts w:ascii="Times New Roman" w:hAnsi="Times New Roman" w:cs="Times New Roman"/>
          <w:sz w:val="28"/>
          <w:szCs w:val="28"/>
        </w:rPr>
      </w:pPr>
    </w:p>
    <w:p w14:paraId="7B81E936">
      <w:pPr>
        <w:spacing w:after="0" w:line="240" w:lineRule="auto"/>
        <w:jc w:val="center"/>
        <w:rPr>
          <w:rFonts w:ascii="Times New Roman" w:hAnsi="Times New Roman" w:cs="Times New Roman"/>
          <w:sz w:val="28"/>
          <w:szCs w:val="28"/>
        </w:rPr>
      </w:pPr>
    </w:p>
    <w:p w14:paraId="66CA443E">
      <w:pPr>
        <w:spacing w:after="0" w:line="240" w:lineRule="auto"/>
        <w:jc w:val="center"/>
        <w:rPr>
          <w:rFonts w:ascii="Times New Roman" w:hAnsi="Times New Roman" w:cs="Times New Roman"/>
          <w:sz w:val="28"/>
          <w:szCs w:val="28"/>
        </w:rPr>
      </w:pPr>
    </w:p>
    <w:p w14:paraId="1EE75DF2">
      <w:pPr>
        <w:spacing w:after="0" w:line="240" w:lineRule="auto"/>
        <w:jc w:val="center"/>
        <w:rPr>
          <w:rFonts w:ascii="Times New Roman" w:hAnsi="Times New Roman" w:cs="Times New Roman"/>
          <w:sz w:val="28"/>
          <w:szCs w:val="28"/>
        </w:rPr>
      </w:pPr>
    </w:p>
    <w:p w14:paraId="2C4FC22F">
      <w:pPr>
        <w:spacing w:after="0" w:line="240" w:lineRule="auto"/>
        <w:jc w:val="center"/>
        <w:rPr>
          <w:rFonts w:ascii="Times New Roman" w:hAnsi="Times New Roman" w:cs="Times New Roman"/>
          <w:sz w:val="28"/>
          <w:szCs w:val="28"/>
        </w:rPr>
      </w:pPr>
    </w:p>
    <w:p w14:paraId="34AF6321">
      <w:pPr>
        <w:spacing w:after="0" w:line="240" w:lineRule="auto"/>
        <w:jc w:val="center"/>
        <w:rPr>
          <w:rFonts w:ascii="Times New Roman" w:hAnsi="Times New Roman" w:cs="Times New Roman"/>
          <w:sz w:val="28"/>
          <w:szCs w:val="28"/>
        </w:rPr>
      </w:pPr>
    </w:p>
    <w:p w14:paraId="3BA87B92">
      <w:pPr>
        <w:spacing w:after="0" w:line="240" w:lineRule="auto"/>
        <w:jc w:val="center"/>
        <w:rPr>
          <w:rFonts w:ascii="Times New Roman" w:hAnsi="Times New Roman" w:cs="Times New Roman"/>
          <w:sz w:val="28"/>
          <w:szCs w:val="28"/>
        </w:rPr>
      </w:pPr>
    </w:p>
    <w:p w14:paraId="31D00519">
      <w:pPr>
        <w:spacing w:after="0" w:line="240" w:lineRule="auto"/>
        <w:jc w:val="center"/>
        <w:rPr>
          <w:rFonts w:ascii="Times New Roman" w:hAnsi="Times New Roman" w:cs="Times New Roman"/>
          <w:sz w:val="28"/>
          <w:szCs w:val="28"/>
        </w:rPr>
      </w:pPr>
    </w:p>
    <w:p w14:paraId="69AE54F5">
      <w:pPr>
        <w:spacing w:after="0" w:line="240" w:lineRule="auto"/>
        <w:jc w:val="center"/>
        <w:rPr>
          <w:rFonts w:ascii="Times New Roman" w:hAnsi="Times New Roman" w:cs="Times New Roman"/>
          <w:sz w:val="28"/>
          <w:szCs w:val="28"/>
        </w:rPr>
      </w:pPr>
    </w:p>
    <w:p w14:paraId="2C59687A">
      <w:pPr>
        <w:spacing w:after="0" w:line="240" w:lineRule="auto"/>
        <w:jc w:val="center"/>
        <w:rPr>
          <w:rFonts w:ascii="Times New Roman" w:hAnsi="Times New Roman" w:cs="Times New Roman"/>
          <w:sz w:val="28"/>
          <w:szCs w:val="28"/>
        </w:rPr>
      </w:pPr>
    </w:p>
    <w:p w14:paraId="18759EE2">
      <w:pPr>
        <w:spacing w:after="0" w:line="240" w:lineRule="auto"/>
        <w:jc w:val="center"/>
        <w:rPr>
          <w:rFonts w:ascii="Times New Roman" w:hAnsi="Times New Roman" w:cs="Times New Roman"/>
          <w:sz w:val="28"/>
          <w:szCs w:val="28"/>
        </w:rPr>
      </w:pPr>
    </w:p>
    <w:p w14:paraId="1F8B2A84">
      <w:pPr>
        <w:spacing w:after="0" w:line="240" w:lineRule="auto"/>
        <w:jc w:val="center"/>
        <w:rPr>
          <w:rFonts w:ascii="Times New Roman" w:hAnsi="Times New Roman" w:cs="Times New Roman"/>
          <w:sz w:val="28"/>
          <w:szCs w:val="28"/>
        </w:rPr>
      </w:pPr>
    </w:p>
    <w:p w14:paraId="19E95481">
      <w:pPr>
        <w:spacing w:after="0" w:line="240" w:lineRule="auto"/>
        <w:jc w:val="center"/>
        <w:rPr>
          <w:rFonts w:ascii="Times New Roman" w:hAnsi="Times New Roman" w:cs="Times New Roman"/>
          <w:sz w:val="28"/>
          <w:szCs w:val="28"/>
        </w:rPr>
      </w:pPr>
    </w:p>
    <w:p w14:paraId="21C51C97">
      <w:pPr>
        <w:spacing w:after="0" w:line="240" w:lineRule="auto"/>
        <w:jc w:val="center"/>
        <w:rPr>
          <w:rFonts w:ascii="Times New Roman" w:hAnsi="Times New Roman" w:cs="Times New Roman"/>
          <w:sz w:val="28"/>
          <w:szCs w:val="28"/>
        </w:rPr>
      </w:pPr>
    </w:p>
    <w:p w14:paraId="0490BDAF">
      <w:pPr>
        <w:spacing w:after="0" w:line="240" w:lineRule="auto"/>
        <w:jc w:val="center"/>
        <w:rPr>
          <w:rFonts w:ascii="Times New Roman" w:hAnsi="Times New Roman" w:cs="Times New Roman"/>
          <w:sz w:val="28"/>
          <w:szCs w:val="28"/>
        </w:rPr>
      </w:pPr>
    </w:p>
    <w:p w14:paraId="3C81E228">
      <w:pPr>
        <w:spacing w:after="0" w:line="240" w:lineRule="auto"/>
        <w:jc w:val="center"/>
        <w:rPr>
          <w:rFonts w:ascii="Times New Roman" w:hAnsi="Times New Roman" w:cs="Times New Roman"/>
          <w:sz w:val="28"/>
          <w:szCs w:val="28"/>
        </w:rPr>
      </w:pPr>
    </w:p>
    <w:p w14:paraId="49B62D07">
      <w:pPr>
        <w:spacing w:after="0" w:line="240" w:lineRule="auto"/>
        <w:jc w:val="center"/>
        <w:rPr>
          <w:rFonts w:ascii="Times New Roman" w:hAnsi="Times New Roman" w:cs="Times New Roman"/>
          <w:sz w:val="28"/>
          <w:szCs w:val="28"/>
        </w:rPr>
      </w:pPr>
    </w:p>
    <w:p w14:paraId="03228906">
      <w:pPr>
        <w:spacing w:after="0" w:line="240" w:lineRule="auto"/>
        <w:jc w:val="center"/>
        <w:rPr>
          <w:rFonts w:ascii="Times New Roman" w:hAnsi="Times New Roman" w:cs="Times New Roman"/>
          <w:sz w:val="28"/>
          <w:szCs w:val="28"/>
        </w:rPr>
      </w:pPr>
    </w:p>
    <w:p w14:paraId="29BBE73F">
      <w:pPr>
        <w:spacing w:after="0" w:line="240" w:lineRule="auto"/>
        <w:jc w:val="center"/>
        <w:rPr>
          <w:rFonts w:ascii="Times New Roman" w:hAnsi="Times New Roman" w:cs="Times New Roman"/>
          <w:sz w:val="28"/>
          <w:szCs w:val="28"/>
        </w:rPr>
      </w:pPr>
    </w:p>
    <w:p w14:paraId="6E8BE4A0">
      <w:pPr>
        <w:spacing w:after="0" w:line="240" w:lineRule="auto"/>
        <w:jc w:val="center"/>
        <w:rPr>
          <w:rFonts w:ascii="Times New Roman" w:hAnsi="Times New Roman" w:cs="Times New Roman"/>
          <w:sz w:val="28"/>
          <w:szCs w:val="28"/>
        </w:rPr>
      </w:pPr>
    </w:p>
    <w:p w14:paraId="70851A2F">
      <w:pPr>
        <w:spacing w:after="0" w:line="240" w:lineRule="auto"/>
        <w:jc w:val="center"/>
        <w:rPr>
          <w:rFonts w:ascii="Times New Roman" w:hAnsi="Times New Roman" w:cs="Times New Roman"/>
          <w:sz w:val="28"/>
          <w:szCs w:val="28"/>
        </w:rPr>
      </w:pPr>
    </w:p>
    <w:p w14:paraId="6D697370">
      <w:pPr>
        <w:spacing w:after="0" w:line="240" w:lineRule="auto"/>
        <w:jc w:val="center"/>
        <w:rPr>
          <w:rFonts w:ascii="Times New Roman" w:hAnsi="Times New Roman" w:cs="Times New Roman"/>
          <w:sz w:val="28"/>
          <w:szCs w:val="28"/>
        </w:rPr>
      </w:pPr>
    </w:p>
    <w:p w14:paraId="46160020">
      <w:pPr>
        <w:spacing w:after="0" w:line="240" w:lineRule="auto"/>
        <w:jc w:val="center"/>
        <w:rPr>
          <w:rFonts w:ascii="Times New Roman" w:hAnsi="Times New Roman" w:cs="Times New Roman"/>
          <w:sz w:val="28"/>
          <w:szCs w:val="28"/>
        </w:rPr>
      </w:pPr>
    </w:p>
    <w:p w14:paraId="6B591F67">
      <w:pPr>
        <w:spacing w:after="0" w:line="240" w:lineRule="auto"/>
        <w:jc w:val="center"/>
        <w:rPr>
          <w:rFonts w:ascii="Times New Roman" w:hAnsi="Times New Roman" w:cs="Times New Roman"/>
          <w:sz w:val="28"/>
          <w:szCs w:val="28"/>
        </w:rPr>
      </w:pPr>
    </w:p>
    <w:p w14:paraId="1173387F">
      <w:pPr>
        <w:spacing w:after="0" w:line="240" w:lineRule="auto"/>
        <w:jc w:val="center"/>
        <w:rPr>
          <w:rFonts w:ascii="Times New Roman" w:hAnsi="Times New Roman" w:cs="Times New Roman"/>
          <w:sz w:val="28"/>
          <w:szCs w:val="28"/>
        </w:rPr>
      </w:pPr>
    </w:p>
    <w:p w14:paraId="6BB249EC">
      <w:pPr>
        <w:spacing w:after="0" w:line="240" w:lineRule="auto"/>
        <w:jc w:val="center"/>
        <w:rPr>
          <w:rFonts w:ascii="Times New Roman" w:hAnsi="Times New Roman" w:cs="Times New Roman"/>
          <w:sz w:val="28"/>
          <w:szCs w:val="28"/>
        </w:rPr>
      </w:pPr>
    </w:p>
    <w:p w14:paraId="56D1E9B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Phụ lục </w:t>
      </w:r>
    </w:p>
    <w:p w14:paraId="3404C9B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Danh sách gửi công văn</w:t>
      </w:r>
    </w:p>
    <w:p w14:paraId="1E97A316">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(Kèm theo Công văn số         /SYT-NVD ngày     tháng     năm 202</w:t>
      </w:r>
      <w:r>
        <w:rPr>
          <w:rFonts w:hint="default" w:ascii="Times New Roman" w:hAnsi="Times New Roman" w:cs="Times New Roman"/>
          <w:i/>
          <w:sz w:val="28"/>
          <w:szCs w:val="28"/>
          <w:lang w:val="en-US"/>
        </w:rPr>
        <w:t>6</w:t>
      </w:r>
      <w:r>
        <w:rPr>
          <w:rFonts w:ascii="Times New Roman" w:hAnsi="Times New Roman" w:cs="Times New Roman"/>
          <w:i/>
          <w:sz w:val="28"/>
          <w:szCs w:val="28"/>
        </w:rPr>
        <w:t xml:space="preserve"> của Sở Y tế)</w:t>
      </w:r>
    </w:p>
    <w:p w14:paraId="1C31EF59">
      <w:pPr>
        <w:spacing w:after="0" w:line="240" w:lineRule="auto"/>
        <w:jc w:val="center"/>
        <w:rPr>
          <w:rFonts w:ascii="Times New Roman" w:hAnsi="Times New Roman" w:cs="Times New Roman"/>
          <w:i/>
          <w:sz w:val="28"/>
          <w:szCs w:val="28"/>
        </w:rPr>
      </w:pPr>
    </w:p>
    <w:tbl>
      <w:tblPr>
        <w:tblStyle w:val="9"/>
        <w:tblW w:w="9405"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4044"/>
        <w:gridCol w:w="4729"/>
      </w:tblGrid>
      <w:tr w14:paraId="3614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2" w:type="dxa"/>
          </w:tcPr>
          <w:p w14:paraId="3F4DFD4A">
            <w:pPr>
              <w:spacing w:after="0" w:line="240" w:lineRule="auto"/>
              <w:jc w:val="center"/>
              <w:rPr>
                <w:rFonts w:ascii="Times New Roman" w:hAnsi="Times New Roman" w:cs="Times New Roman"/>
                <w:b/>
                <w:bCs/>
                <w:iCs/>
                <w:color w:val="000000" w:themeColor="text1"/>
                <w:lang w:val="vi-VN" w:eastAsia="vi-VN"/>
                <w14:textFill>
                  <w14:solidFill>
                    <w14:schemeClr w14:val="tx1"/>
                  </w14:solidFill>
                </w14:textFill>
              </w:rPr>
            </w:pPr>
            <w:r>
              <w:rPr>
                <w:rFonts w:ascii="Times New Roman" w:hAnsi="Times New Roman" w:cs="Times New Roman"/>
                <w:b/>
                <w:bCs/>
                <w:iCs/>
                <w:color w:val="000000" w:themeColor="text1"/>
                <w:lang w:val="vi-VN" w:eastAsia="vi-VN"/>
                <w14:textFill>
                  <w14:solidFill>
                    <w14:schemeClr w14:val="tx1"/>
                  </w14:solidFill>
                </w14:textFill>
              </w:rPr>
              <w:t>STT</w:t>
            </w:r>
          </w:p>
        </w:tc>
        <w:tc>
          <w:tcPr>
            <w:tcW w:w="4044" w:type="dxa"/>
          </w:tcPr>
          <w:p w14:paraId="5CECBE2B">
            <w:pPr>
              <w:spacing w:after="0" w:line="240" w:lineRule="auto"/>
              <w:jc w:val="center"/>
              <w:rPr>
                <w:rFonts w:ascii="Times New Roman" w:hAnsi="Times New Roman" w:cs="Times New Roman"/>
                <w:b/>
                <w:bCs/>
                <w:iCs/>
                <w:color w:val="000000" w:themeColor="text1"/>
                <w:lang w:val="vi-VN" w:eastAsia="vi-VN"/>
                <w14:textFill>
                  <w14:solidFill>
                    <w14:schemeClr w14:val="tx1"/>
                  </w14:solidFill>
                </w14:textFill>
              </w:rPr>
            </w:pPr>
            <w:r>
              <w:rPr>
                <w:rFonts w:ascii="Times New Roman" w:hAnsi="Times New Roman" w:cs="Times New Roman"/>
                <w:b/>
                <w:bCs/>
                <w:iCs/>
                <w:color w:val="000000" w:themeColor="text1"/>
                <w:lang w:val="vi-VN" w:eastAsia="vi-VN"/>
                <w14:textFill>
                  <w14:solidFill>
                    <w14:schemeClr w14:val="tx1"/>
                  </w14:solidFill>
                </w14:textFill>
              </w:rPr>
              <w:t>Tên cơ sở</w:t>
            </w:r>
          </w:p>
        </w:tc>
        <w:tc>
          <w:tcPr>
            <w:tcW w:w="4729" w:type="dxa"/>
          </w:tcPr>
          <w:p w14:paraId="5ACE4B7A">
            <w:pPr>
              <w:spacing w:after="0" w:line="240" w:lineRule="auto"/>
              <w:jc w:val="center"/>
              <w:rPr>
                <w:rFonts w:ascii="Times New Roman" w:hAnsi="Times New Roman" w:cs="Times New Roman"/>
                <w:b/>
                <w:bCs/>
                <w:iCs/>
                <w:color w:val="000000" w:themeColor="text1"/>
                <w:lang w:val="vi-VN" w:eastAsia="vi-VN"/>
                <w14:textFill>
                  <w14:solidFill>
                    <w14:schemeClr w14:val="tx1"/>
                  </w14:solidFill>
                </w14:textFill>
              </w:rPr>
            </w:pPr>
            <w:r>
              <w:rPr>
                <w:rFonts w:ascii="Times New Roman" w:hAnsi="Times New Roman" w:cs="Times New Roman"/>
                <w:b/>
                <w:bCs/>
                <w:iCs/>
                <w:color w:val="000000" w:themeColor="text1"/>
                <w:lang w:val="vi-VN" w:eastAsia="vi-VN"/>
                <w14:textFill>
                  <w14:solidFill>
                    <w14:schemeClr w14:val="tx1"/>
                  </w14:solidFill>
                </w14:textFill>
              </w:rPr>
              <w:t>Địa chỉ  trước sáp nhập</w:t>
            </w:r>
          </w:p>
        </w:tc>
      </w:tr>
      <w:tr w14:paraId="53E2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32" w:type="dxa"/>
            <w:vAlign w:val="center"/>
          </w:tcPr>
          <w:p w14:paraId="274608C5">
            <w:pPr>
              <w:spacing w:after="0" w:line="240" w:lineRule="auto"/>
              <w:jc w:val="center"/>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iCs/>
                <w:color w:val="000000" w:themeColor="text1"/>
                <w:lang w:val="vi-VN" w:eastAsia="vi-VN"/>
                <w14:textFill>
                  <w14:solidFill>
                    <w14:schemeClr w14:val="tx1"/>
                  </w14:solidFill>
                </w14:textFill>
              </w:rPr>
              <w:t>1</w:t>
            </w:r>
          </w:p>
        </w:tc>
        <w:tc>
          <w:tcPr>
            <w:tcW w:w="4044" w:type="dxa"/>
            <w:tcBorders>
              <w:top w:val="single" w:color="auto" w:sz="4" w:space="0"/>
              <w:left w:val="single" w:color="auto" w:sz="4" w:space="0"/>
              <w:bottom w:val="single" w:color="auto" w:sz="4" w:space="0"/>
              <w:right w:val="single" w:color="auto" w:sz="4" w:space="0"/>
            </w:tcBorders>
            <w:shd w:val="clear" w:color="auto" w:fill="auto"/>
            <w:vAlign w:val="center"/>
          </w:tcPr>
          <w:p w14:paraId="6CAA3872">
            <w:pPr>
              <w:spacing w:after="0" w:line="240" w:lineRule="auto"/>
              <w:jc w:val="both"/>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color w:val="000000"/>
                <w:szCs w:val="26"/>
                <w:lang w:val="vi-VN" w:eastAsia="vi-VN"/>
              </w:rPr>
              <w:t>Công ty TNHH Bệnh viên Đa khoa Anh Đức</w:t>
            </w:r>
          </w:p>
        </w:tc>
        <w:tc>
          <w:tcPr>
            <w:tcW w:w="4729" w:type="dxa"/>
            <w:tcBorders>
              <w:top w:val="single" w:color="auto" w:sz="4" w:space="0"/>
              <w:left w:val="nil"/>
              <w:bottom w:val="single" w:color="auto" w:sz="4" w:space="0"/>
              <w:right w:val="single" w:color="auto" w:sz="4" w:space="0"/>
            </w:tcBorders>
            <w:shd w:val="clear" w:color="auto" w:fill="auto"/>
            <w:vAlign w:val="center"/>
          </w:tcPr>
          <w:p w14:paraId="6E284E9E">
            <w:pPr>
              <w:spacing w:after="0" w:line="240" w:lineRule="auto"/>
              <w:jc w:val="both"/>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lang w:val="vi-VN" w:eastAsia="vi-VN"/>
              </w:rPr>
              <w:t>Số 12 Thủ Khoa Huân, phường Mỹ Tho, tỉnh Đồng Tháp</w:t>
            </w:r>
          </w:p>
        </w:tc>
      </w:tr>
      <w:tr w14:paraId="2CE3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32" w:type="dxa"/>
            <w:vAlign w:val="center"/>
          </w:tcPr>
          <w:p w14:paraId="7DCCCC71">
            <w:pPr>
              <w:spacing w:after="0" w:line="240" w:lineRule="auto"/>
              <w:jc w:val="center"/>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iCs/>
                <w:color w:val="000000" w:themeColor="text1"/>
                <w:lang w:val="vi-VN" w:eastAsia="vi-VN"/>
                <w14:textFill>
                  <w14:solidFill>
                    <w14:schemeClr w14:val="tx1"/>
                  </w14:solidFill>
                </w14:textFill>
              </w:rPr>
              <w:t>2</w:t>
            </w:r>
          </w:p>
        </w:tc>
        <w:tc>
          <w:tcPr>
            <w:tcW w:w="4044" w:type="dxa"/>
            <w:tcBorders>
              <w:top w:val="nil"/>
              <w:left w:val="single" w:color="auto" w:sz="4" w:space="0"/>
              <w:bottom w:val="single" w:color="auto" w:sz="4" w:space="0"/>
              <w:right w:val="single" w:color="auto" w:sz="4" w:space="0"/>
            </w:tcBorders>
            <w:shd w:val="clear" w:color="auto" w:fill="auto"/>
            <w:vAlign w:val="center"/>
          </w:tcPr>
          <w:p w14:paraId="30312FA1">
            <w:pPr>
              <w:spacing w:after="0" w:line="240" w:lineRule="auto"/>
              <w:jc w:val="both"/>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color w:val="000000"/>
                <w:szCs w:val="26"/>
                <w:lang w:val="vi-VN" w:eastAsia="vi-VN"/>
              </w:rPr>
              <w:t>Công ty Cổ phần Y khoa Phước Thịnh Sài Gòn</w:t>
            </w:r>
          </w:p>
        </w:tc>
        <w:tc>
          <w:tcPr>
            <w:tcW w:w="4729" w:type="dxa"/>
            <w:tcBorders>
              <w:top w:val="nil"/>
              <w:left w:val="nil"/>
              <w:bottom w:val="single" w:color="auto" w:sz="4" w:space="0"/>
              <w:right w:val="single" w:color="auto" w:sz="4" w:space="0"/>
            </w:tcBorders>
            <w:shd w:val="clear" w:color="auto" w:fill="auto"/>
            <w:vAlign w:val="center"/>
          </w:tcPr>
          <w:p w14:paraId="026D20F2">
            <w:pPr>
              <w:spacing w:after="0" w:line="240" w:lineRule="auto"/>
              <w:jc w:val="both"/>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lang w:val="vi-VN" w:eastAsia="vi-VN"/>
              </w:rPr>
              <w:t>176-178 Nguyễn Thị Thập, khu phố 5, phường Trung An, tỉnh Đồng Tháp</w:t>
            </w:r>
          </w:p>
        </w:tc>
      </w:tr>
      <w:tr w14:paraId="33D6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32" w:type="dxa"/>
            <w:vAlign w:val="center"/>
          </w:tcPr>
          <w:p w14:paraId="136C91D3">
            <w:pPr>
              <w:spacing w:after="0" w:line="240" w:lineRule="auto"/>
              <w:jc w:val="center"/>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iCs/>
                <w:color w:val="000000" w:themeColor="text1"/>
                <w:lang w:val="vi-VN" w:eastAsia="vi-VN"/>
                <w14:textFill>
                  <w14:solidFill>
                    <w14:schemeClr w14:val="tx1"/>
                  </w14:solidFill>
                </w14:textFill>
              </w:rPr>
              <w:t>3</w:t>
            </w:r>
          </w:p>
        </w:tc>
        <w:tc>
          <w:tcPr>
            <w:tcW w:w="4044" w:type="dxa"/>
            <w:tcBorders>
              <w:top w:val="nil"/>
              <w:left w:val="single" w:color="auto" w:sz="4" w:space="0"/>
              <w:bottom w:val="single" w:color="auto" w:sz="4" w:space="0"/>
              <w:right w:val="single" w:color="auto" w:sz="4" w:space="0"/>
            </w:tcBorders>
            <w:shd w:val="clear" w:color="auto" w:fill="auto"/>
            <w:vAlign w:val="center"/>
          </w:tcPr>
          <w:p w14:paraId="3EFC41B8">
            <w:pPr>
              <w:spacing w:after="0" w:line="240" w:lineRule="auto"/>
              <w:jc w:val="both"/>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color w:val="000000"/>
                <w:szCs w:val="26"/>
                <w:lang w:val="vi-VN" w:eastAsia="vi-VN"/>
              </w:rPr>
              <w:t>Công ty TNHH Bệnh Viện Đa Khoa Tâm Minh Đức Tiền Giang</w:t>
            </w:r>
          </w:p>
        </w:tc>
        <w:tc>
          <w:tcPr>
            <w:tcW w:w="4729" w:type="dxa"/>
            <w:tcBorders>
              <w:top w:val="nil"/>
              <w:left w:val="nil"/>
              <w:bottom w:val="single" w:color="auto" w:sz="4" w:space="0"/>
              <w:right w:val="single" w:color="auto" w:sz="4" w:space="0"/>
            </w:tcBorders>
            <w:shd w:val="clear" w:color="auto" w:fill="auto"/>
            <w:vAlign w:val="center"/>
          </w:tcPr>
          <w:p w14:paraId="73176034">
            <w:pPr>
              <w:spacing w:after="0" w:line="240" w:lineRule="auto"/>
              <w:jc w:val="both"/>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lang w:val="vi-VN" w:eastAsia="vi-VN"/>
              </w:rPr>
              <w:t>Số 198A Nguyễn Thị Thập, phường Trung An, tỉnh Đồng Tháp</w:t>
            </w:r>
          </w:p>
        </w:tc>
      </w:tr>
      <w:tr w14:paraId="3AAB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32" w:type="dxa"/>
            <w:vAlign w:val="center"/>
          </w:tcPr>
          <w:p w14:paraId="14D8BF78">
            <w:pPr>
              <w:spacing w:after="0" w:line="240" w:lineRule="auto"/>
              <w:jc w:val="center"/>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iCs/>
                <w:color w:val="000000" w:themeColor="text1"/>
                <w:lang w:val="vi-VN" w:eastAsia="vi-VN"/>
                <w14:textFill>
                  <w14:solidFill>
                    <w14:schemeClr w14:val="tx1"/>
                  </w14:solidFill>
                </w14:textFill>
              </w:rPr>
              <w:t>4</w:t>
            </w:r>
          </w:p>
        </w:tc>
        <w:tc>
          <w:tcPr>
            <w:tcW w:w="4044" w:type="dxa"/>
            <w:tcBorders>
              <w:top w:val="nil"/>
              <w:left w:val="single" w:color="auto" w:sz="4" w:space="0"/>
              <w:bottom w:val="single" w:color="auto" w:sz="4" w:space="0"/>
              <w:right w:val="single" w:color="auto" w:sz="4" w:space="0"/>
            </w:tcBorders>
            <w:shd w:val="clear" w:color="auto" w:fill="auto"/>
            <w:vAlign w:val="center"/>
          </w:tcPr>
          <w:p w14:paraId="07F037DA">
            <w:pPr>
              <w:tabs>
                <w:tab w:val="left" w:pos="450"/>
              </w:tabs>
              <w:spacing w:after="0" w:line="240" w:lineRule="auto"/>
              <w:jc w:val="both"/>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color w:val="000000"/>
                <w:szCs w:val="26"/>
                <w:lang w:val="vi-VN" w:eastAsia="vi-VN"/>
              </w:rPr>
              <w:t>Công ty TNHH MTV Phòng khám Đa khoa Dân An</w:t>
            </w:r>
          </w:p>
        </w:tc>
        <w:tc>
          <w:tcPr>
            <w:tcW w:w="4729" w:type="dxa"/>
            <w:tcBorders>
              <w:top w:val="nil"/>
              <w:left w:val="nil"/>
              <w:bottom w:val="single" w:color="auto" w:sz="4" w:space="0"/>
              <w:right w:val="single" w:color="auto" w:sz="4" w:space="0"/>
            </w:tcBorders>
            <w:shd w:val="clear" w:color="auto" w:fill="auto"/>
            <w:vAlign w:val="center"/>
          </w:tcPr>
          <w:p w14:paraId="74D0F3E8">
            <w:pPr>
              <w:spacing w:after="0" w:line="240" w:lineRule="auto"/>
              <w:jc w:val="both"/>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lang w:val="vi-VN" w:eastAsia="vi-VN"/>
              </w:rPr>
              <w:t>Số 62-64-62/2 Hùng Vương, phường Mỹ Tho, tỉnh Đồng Tháp</w:t>
            </w:r>
          </w:p>
        </w:tc>
      </w:tr>
      <w:tr w14:paraId="3FD3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32" w:type="dxa"/>
            <w:vAlign w:val="center"/>
          </w:tcPr>
          <w:p w14:paraId="4BAF5FA1">
            <w:pPr>
              <w:spacing w:after="0" w:line="240" w:lineRule="auto"/>
              <w:jc w:val="center"/>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iCs/>
                <w:color w:val="000000" w:themeColor="text1"/>
                <w:lang w:val="vi-VN" w:eastAsia="vi-VN"/>
                <w14:textFill>
                  <w14:solidFill>
                    <w14:schemeClr w14:val="tx1"/>
                  </w14:solidFill>
                </w14:textFill>
              </w:rPr>
              <w:t>5</w:t>
            </w:r>
          </w:p>
        </w:tc>
        <w:tc>
          <w:tcPr>
            <w:tcW w:w="4044" w:type="dxa"/>
            <w:tcBorders>
              <w:top w:val="nil"/>
              <w:left w:val="single" w:color="auto" w:sz="4" w:space="0"/>
              <w:bottom w:val="single" w:color="auto" w:sz="4" w:space="0"/>
              <w:right w:val="single" w:color="auto" w:sz="4" w:space="0"/>
            </w:tcBorders>
            <w:shd w:val="clear" w:color="auto" w:fill="auto"/>
            <w:vAlign w:val="center"/>
          </w:tcPr>
          <w:p w14:paraId="3B1C2414">
            <w:pPr>
              <w:tabs>
                <w:tab w:val="left" w:pos="450"/>
              </w:tabs>
              <w:spacing w:after="0" w:line="240" w:lineRule="auto"/>
              <w:jc w:val="both"/>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color w:val="000000"/>
                <w:sz w:val="28"/>
                <w:szCs w:val="28"/>
                <w:lang w:val="vi-VN" w:eastAsia="vi-VN"/>
              </w:rPr>
              <w:t>Bệnh viện Mắt</w:t>
            </w:r>
          </w:p>
        </w:tc>
        <w:tc>
          <w:tcPr>
            <w:tcW w:w="4729" w:type="dxa"/>
            <w:tcBorders>
              <w:top w:val="nil"/>
              <w:left w:val="nil"/>
              <w:bottom w:val="single" w:color="auto" w:sz="4" w:space="0"/>
              <w:right w:val="single" w:color="auto" w:sz="4" w:space="0"/>
            </w:tcBorders>
            <w:shd w:val="clear" w:color="auto" w:fill="auto"/>
            <w:vAlign w:val="center"/>
          </w:tcPr>
          <w:p w14:paraId="10EBE7D1">
            <w:pPr>
              <w:spacing w:after="0" w:line="240" w:lineRule="auto"/>
              <w:jc w:val="both"/>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lang w:val="vi-VN" w:eastAsia="vi-VN"/>
              </w:rPr>
              <w:t>Số 294 - 296 - 298 Hùng Vương, phường Đạo Thạnh, tỉnh Tiền Giang</w:t>
            </w:r>
          </w:p>
        </w:tc>
      </w:tr>
      <w:tr w14:paraId="6616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32" w:type="dxa"/>
            <w:tcBorders>
              <w:bottom w:val="single" w:color="auto" w:sz="4" w:space="0"/>
            </w:tcBorders>
            <w:vAlign w:val="center"/>
          </w:tcPr>
          <w:p w14:paraId="13EEDD05">
            <w:pPr>
              <w:spacing w:after="0" w:line="240" w:lineRule="auto"/>
              <w:jc w:val="center"/>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iCs/>
                <w:color w:val="000000" w:themeColor="text1"/>
                <w:lang w:val="vi-VN" w:eastAsia="vi-VN"/>
                <w14:textFill>
                  <w14:solidFill>
                    <w14:schemeClr w14:val="tx1"/>
                  </w14:solidFill>
                </w14:textFill>
              </w:rPr>
              <w:t>6</w:t>
            </w:r>
          </w:p>
        </w:tc>
        <w:tc>
          <w:tcPr>
            <w:tcW w:w="4044" w:type="dxa"/>
            <w:tcBorders>
              <w:top w:val="nil"/>
              <w:left w:val="single" w:color="auto" w:sz="4" w:space="0"/>
              <w:bottom w:val="single" w:color="auto" w:sz="4" w:space="0"/>
              <w:right w:val="single" w:color="auto" w:sz="4" w:space="0"/>
            </w:tcBorders>
            <w:shd w:val="clear" w:color="auto" w:fill="auto"/>
            <w:vAlign w:val="center"/>
          </w:tcPr>
          <w:p w14:paraId="3DF191E4">
            <w:pPr>
              <w:tabs>
                <w:tab w:val="left" w:pos="450"/>
              </w:tabs>
              <w:spacing w:after="0" w:line="240" w:lineRule="auto"/>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color w:val="000000"/>
                <w:szCs w:val="26"/>
                <w:lang w:val="vi-VN" w:eastAsia="vi-VN"/>
              </w:rPr>
              <w:t>Bệnh viện đa khoa Phương Châu Sa Đéc</w:t>
            </w:r>
          </w:p>
        </w:tc>
        <w:tc>
          <w:tcPr>
            <w:tcW w:w="4729" w:type="dxa"/>
            <w:tcBorders>
              <w:top w:val="nil"/>
              <w:left w:val="nil"/>
              <w:bottom w:val="single" w:color="auto" w:sz="4" w:space="0"/>
              <w:right w:val="single" w:color="auto" w:sz="4" w:space="0"/>
            </w:tcBorders>
            <w:shd w:val="clear" w:color="auto" w:fill="auto"/>
            <w:vAlign w:val="center"/>
          </w:tcPr>
          <w:p w14:paraId="22C2AB8B">
            <w:pPr>
              <w:spacing w:after="0" w:line="240" w:lineRule="auto"/>
              <w:jc w:val="both"/>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color w:val="000000"/>
                <w:szCs w:val="26"/>
                <w:lang w:val="vi-VN" w:eastAsia="vi-VN"/>
              </w:rPr>
              <w:t>Số 153 Nguyễn Sinh Sắc, phường Sa Đéc, tỉnh Đồng Tháp</w:t>
            </w:r>
          </w:p>
        </w:tc>
      </w:tr>
      <w:tr w14:paraId="6310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32" w:type="dxa"/>
            <w:tcBorders>
              <w:top w:val="single" w:color="auto" w:sz="4" w:space="0"/>
              <w:bottom w:val="single" w:color="auto" w:sz="4" w:space="0"/>
            </w:tcBorders>
            <w:vAlign w:val="center"/>
          </w:tcPr>
          <w:p w14:paraId="61CBD4D9">
            <w:pPr>
              <w:spacing w:after="0" w:line="240" w:lineRule="auto"/>
              <w:jc w:val="center"/>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iCs/>
                <w:color w:val="000000" w:themeColor="text1"/>
                <w:lang w:val="vi-VN" w:eastAsia="vi-VN"/>
                <w14:textFill>
                  <w14:solidFill>
                    <w14:schemeClr w14:val="tx1"/>
                  </w14:solidFill>
                </w14:textFill>
              </w:rPr>
              <w:t>7</w:t>
            </w:r>
          </w:p>
        </w:tc>
        <w:tc>
          <w:tcPr>
            <w:tcW w:w="4044" w:type="dxa"/>
            <w:tcBorders>
              <w:top w:val="nil"/>
              <w:left w:val="single" w:color="auto" w:sz="4" w:space="0"/>
              <w:bottom w:val="single" w:color="auto" w:sz="4" w:space="0"/>
              <w:right w:val="single" w:color="auto" w:sz="4" w:space="0"/>
            </w:tcBorders>
            <w:shd w:val="clear" w:color="auto" w:fill="auto"/>
            <w:vAlign w:val="center"/>
          </w:tcPr>
          <w:p w14:paraId="42E57E92">
            <w:pPr>
              <w:tabs>
                <w:tab w:val="left" w:pos="450"/>
              </w:tabs>
              <w:spacing w:after="0" w:line="240" w:lineRule="auto"/>
              <w:rPr>
                <w:rFonts w:ascii="Times New Roman" w:hAnsi="Times New Roman" w:cs="Times New Roman"/>
                <w:color w:val="000000" w:themeColor="text1"/>
                <w:lang w:val="vi-VN" w:eastAsia="vi-VN"/>
                <w14:textFill>
                  <w14:solidFill>
                    <w14:schemeClr w14:val="tx1"/>
                  </w14:solidFill>
                </w14:textFill>
              </w:rPr>
            </w:pPr>
            <w:r>
              <w:rPr>
                <w:rFonts w:ascii="Times New Roman" w:hAnsi="Times New Roman" w:cs="Times New Roman"/>
                <w:color w:val="000000"/>
                <w:szCs w:val="26"/>
                <w:lang w:val="vi-VN" w:eastAsia="vi-VN"/>
              </w:rPr>
              <w:t>Bệnh viện Đa khoa Tâm Trí Đồng Tháp</w:t>
            </w:r>
          </w:p>
        </w:tc>
        <w:tc>
          <w:tcPr>
            <w:tcW w:w="4729" w:type="dxa"/>
            <w:tcBorders>
              <w:top w:val="nil"/>
              <w:left w:val="nil"/>
              <w:bottom w:val="single" w:color="auto" w:sz="4" w:space="0"/>
              <w:right w:val="single" w:color="auto" w:sz="4" w:space="0"/>
            </w:tcBorders>
            <w:shd w:val="clear" w:color="auto" w:fill="auto"/>
            <w:vAlign w:val="center"/>
          </w:tcPr>
          <w:p w14:paraId="54F2AABD">
            <w:pPr>
              <w:spacing w:after="0" w:line="240" w:lineRule="auto"/>
              <w:jc w:val="both"/>
              <w:rPr>
                <w:rFonts w:ascii="Times New Roman" w:hAnsi="Times New Roman" w:cs="Times New Roman"/>
                <w:color w:val="000000" w:themeColor="text1"/>
                <w:lang w:val="vi-VN" w:eastAsia="vi-VN"/>
                <w14:textFill>
                  <w14:solidFill>
                    <w14:schemeClr w14:val="tx1"/>
                  </w14:solidFill>
                </w14:textFill>
              </w:rPr>
            </w:pPr>
            <w:r>
              <w:rPr>
                <w:rFonts w:ascii="Times New Roman" w:hAnsi="Times New Roman" w:cs="Times New Roman"/>
                <w:color w:val="000000"/>
                <w:szCs w:val="26"/>
                <w:lang w:val="vi-VN" w:eastAsia="vi-VN"/>
              </w:rPr>
              <w:t>Số 700 Quốc lộ 30, phường Mỹ Ngãi, tỉnh Đồng Tháp</w:t>
            </w:r>
          </w:p>
        </w:tc>
      </w:tr>
      <w:tr w14:paraId="7DDD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32" w:type="dxa"/>
            <w:tcBorders>
              <w:top w:val="single" w:color="auto" w:sz="4" w:space="0"/>
              <w:bottom w:val="single" w:color="auto" w:sz="4" w:space="0"/>
            </w:tcBorders>
            <w:vAlign w:val="center"/>
          </w:tcPr>
          <w:p w14:paraId="3CCDE205">
            <w:pPr>
              <w:spacing w:after="0" w:line="240" w:lineRule="auto"/>
              <w:jc w:val="center"/>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iCs/>
                <w:color w:val="000000" w:themeColor="text1"/>
                <w:lang w:val="vi-VN" w:eastAsia="vi-VN"/>
                <w14:textFill>
                  <w14:solidFill>
                    <w14:schemeClr w14:val="tx1"/>
                  </w14:solidFill>
                </w14:textFill>
              </w:rPr>
              <w:t>8</w:t>
            </w:r>
          </w:p>
        </w:tc>
        <w:tc>
          <w:tcPr>
            <w:tcW w:w="4044" w:type="dxa"/>
            <w:tcBorders>
              <w:top w:val="nil"/>
              <w:left w:val="single" w:color="auto" w:sz="4" w:space="0"/>
              <w:bottom w:val="single" w:color="auto" w:sz="4" w:space="0"/>
              <w:right w:val="single" w:color="auto" w:sz="4" w:space="0"/>
            </w:tcBorders>
            <w:shd w:val="clear" w:color="auto" w:fill="auto"/>
            <w:vAlign w:val="center"/>
          </w:tcPr>
          <w:p w14:paraId="4534BB8C">
            <w:pPr>
              <w:tabs>
                <w:tab w:val="left" w:pos="450"/>
              </w:tabs>
              <w:spacing w:after="0" w:line="240" w:lineRule="auto"/>
              <w:rPr>
                <w:rFonts w:ascii="Times New Roman" w:hAnsi="Times New Roman" w:cs="Times New Roman"/>
                <w:color w:val="000000" w:themeColor="text1"/>
                <w:lang w:val="vi-VN" w:eastAsia="vi-VN"/>
                <w14:textFill>
                  <w14:solidFill>
                    <w14:schemeClr w14:val="tx1"/>
                  </w14:solidFill>
                </w14:textFill>
              </w:rPr>
            </w:pPr>
            <w:r>
              <w:rPr>
                <w:rFonts w:ascii="Times New Roman" w:hAnsi="Times New Roman" w:cs="Times New Roman"/>
                <w:color w:val="000000"/>
                <w:szCs w:val="26"/>
                <w:lang w:val="vi-VN" w:eastAsia="vi-VN"/>
              </w:rPr>
              <w:t>Bệnh viện Đa khoa Tâm Trí Cao Lãnh</w:t>
            </w:r>
          </w:p>
        </w:tc>
        <w:tc>
          <w:tcPr>
            <w:tcW w:w="4729" w:type="dxa"/>
            <w:tcBorders>
              <w:top w:val="nil"/>
              <w:left w:val="nil"/>
              <w:bottom w:val="single" w:color="auto" w:sz="4" w:space="0"/>
              <w:right w:val="single" w:color="auto" w:sz="4" w:space="0"/>
            </w:tcBorders>
            <w:shd w:val="clear" w:color="auto" w:fill="auto"/>
            <w:vAlign w:val="center"/>
          </w:tcPr>
          <w:p w14:paraId="499A357D">
            <w:pPr>
              <w:spacing w:after="0" w:line="240" w:lineRule="auto"/>
              <w:ind w:left="-12" w:right="-109"/>
              <w:jc w:val="both"/>
              <w:rPr>
                <w:rFonts w:ascii="Times New Roman" w:hAnsi="Times New Roman" w:cs="Times New Roman"/>
                <w:color w:val="000000" w:themeColor="text1"/>
                <w:lang w:val="vi-VN" w:eastAsia="vi-VN"/>
                <w14:textFill>
                  <w14:solidFill>
                    <w14:schemeClr w14:val="tx1"/>
                  </w14:solidFill>
                </w14:textFill>
              </w:rPr>
            </w:pPr>
            <w:r>
              <w:rPr>
                <w:rFonts w:ascii="Times New Roman" w:hAnsi="Times New Roman" w:cs="Times New Roman"/>
                <w:color w:val="000000"/>
                <w:szCs w:val="26"/>
                <w:lang w:val="vi-VN" w:eastAsia="vi-VN"/>
              </w:rPr>
              <w:t>Số 1 Lê Thị Riêng, phường Cao Lãnh, tỉnh Đồng Tháp</w:t>
            </w:r>
          </w:p>
        </w:tc>
      </w:tr>
      <w:tr w14:paraId="342F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32" w:type="dxa"/>
            <w:tcBorders>
              <w:top w:val="single" w:color="auto" w:sz="4" w:space="0"/>
              <w:left w:val="single" w:color="auto" w:sz="4" w:space="0"/>
              <w:bottom w:val="single" w:color="auto" w:sz="4" w:space="0"/>
              <w:right w:val="single" w:color="auto" w:sz="4" w:space="0"/>
            </w:tcBorders>
            <w:vAlign w:val="center"/>
          </w:tcPr>
          <w:p w14:paraId="08DB55ED">
            <w:pPr>
              <w:spacing w:after="0" w:line="240" w:lineRule="auto"/>
              <w:jc w:val="center"/>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iCs/>
                <w:color w:val="000000" w:themeColor="text1"/>
                <w:lang w:val="vi-VN" w:eastAsia="vi-VN"/>
                <w14:textFill>
                  <w14:solidFill>
                    <w14:schemeClr w14:val="tx1"/>
                  </w14:solidFill>
                </w14:textFill>
              </w:rPr>
              <w:t>9</w:t>
            </w:r>
          </w:p>
        </w:tc>
        <w:tc>
          <w:tcPr>
            <w:tcW w:w="4044" w:type="dxa"/>
            <w:tcBorders>
              <w:top w:val="single" w:color="auto" w:sz="4" w:space="0"/>
              <w:left w:val="single" w:color="auto" w:sz="4" w:space="0"/>
              <w:bottom w:val="single" w:color="auto" w:sz="4" w:space="0"/>
              <w:right w:val="single" w:color="auto" w:sz="4" w:space="0"/>
            </w:tcBorders>
            <w:shd w:val="clear" w:color="auto" w:fill="auto"/>
            <w:vAlign w:val="center"/>
          </w:tcPr>
          <w:p w14:paraId="1A67315F">
            <w:pPr>
              <w:tabs>
                <w:tab w:val="left" w:pos="450"/>
              </w:tabs>
              <w:spacing w:after="0" w:line="240" w:lineRule="auto"/>
              <w:rPr>
                <w:rFonts w:ascii="Times New Roman" w:hAnsi="Times New Roman" w:cs="Times New Roman"/>
                <w:color w:val="000000" w:themeColor="text1"/>
                <w:lang w:val="vi-VN" w:eastAsia="vi-VN"/>
                <w14:textFill>
                  <w14:solidFill>
                    <w14:schemeClr w14:val="tx1"/>
                  </w14:solidFill>
                </w14:textFill>
              </w:rPr>
            </w:pPr>
            <w:r>
              <w:rPr>
                <w:rFonts w:ascii="Times New Roman" w:hAnsi="Times New Roman" w:cs="Times New Roman"/>
                <w:color w:val="000000"/>
                <w:szCs w:val="26"/>
                <w:lang w:val="vi-VN" w:eastAsia="vi-VN"/>
              </w:rPr>
              <w:t>Bệnh viện Đa khoa Tâm Trí Hồng Ngự</w:t>
            </w:r>
          </w:p>
        </w:tc>
        <w:tc>
          <w:tcPr>
            <w:tcW w:w="4729" w:type="dxa"/>
            <w:tcBorders>
              <w:top w:val="single" w:color="auto" w:sz="4" w:space="0"/>
              <w:left w:val="single" w:color="auto" w:sz="4" w:space="0"/>
              <w:bottom w:val="single" w:color="auto" w:sz="4" w:space="0"/>
              <w:right w:val="single" w:color="auto" w:sz="4" w:space="0"/>
            </w:tcBorders>
            <w:shd w:val="clear" w:color="auto" w:fill="auto"/>
            <w:vAlign w:val="center"/>
          </w:tcPr>
          <w:p w14:paraId="2A4C6B79">
            <w:pPr>
              <w:spacing w:after="0" w:line="240" w:lineRule="auto"/>
              <w:jc w:val="both"/>
              <w:rPr>
                <w:rFonts w:ascii="Times New Roman" w:hAnsi="Times New Roman" w:cs="Times New Roman"/>
                <w:color w:val="000000" w:themeColor="text1"/>
                <w:lang w:val="vi-VN" w:eastAsia="vi-VN"/>
                <w14:textFill>
                  <w14:solidFill>
                    <w14:schemeClr w14:val="tx1"/>
                  </w14:solidFill>
                </w14:textFill>
              </w:rPr>
            </w:pPr>
            <w:r>
              <w:rPr>
                <w:rFonts w:ascii="Times New Roman" w:hAnsi="Times New Roman" w:cs="Times New Roman"/>
                <w:color w:val="000000"/>
                <w:szCs w:val="26"/>
                <w:lang w:val="vi-VN" w:eastAsia="vi-VN"/>
              </w:rPr>
              <w:t>Số 12 Nguyễn Tất Thành, KĐT Bờ Đông, phường Hồng Ngự, tỉnh Đồng Tháp</w:t>
            </w:r>
          </w:p>
        </w:tc>
      </w:tr>
      <w:tr w14:paraId="1EC6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32" w:type="dxa"/>
            <w:tcBorders>
              <w:top w:val="single" w:color="auto" w:sz="4" w:space="0"/>
              <w:bottom w:val="single" w:color="auto" w:sz="4" w:space="0"/>
            </w:tcBorders>
            <w:vAlign w:val="center"/>
          </w:tcPr>
          <w:p w14:paraId="6CE3BB54">
            <w:pPr>
              <w:spacing w:after="0" w:line="240" w:lineRule="auto"/>
              <w:jc w:val="center"/>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iCs/>
                <w:color w:val="000000" w:themeColor="text1"/>
                <w:lang w:val="vi-VN" w:eastAsia="vi-VN"/>
                <w14:textFill>
                  <w14:solidFill>
                    <w14:schemeClr w14:val="tx1"/>
                  </w14:solidFill>
                </w14:textFill>
              </w:rPr>
              <w:t>10</w:t>
            </w:r>
          </w:p>
        </w:tc>
        <w:tc>
          <w:tcPr>
            <w:tcW w:w="4044" w:type="dxa"/>
            <w:tcBorders>
              <w:top w:val="single" w:color="auto" w:sz="4" w:space="0"/>
              <w:left w:val="single" w:color="auto" w:sz="4" w:space="0"/>
              <w:bottom w:val="single" w:color="auto" w:sz="4" w:space="0"/>
              <w:right w:val="single" w:color="auto" w:sz="4" w:space="0"/>
            </w:tcBorders>
            <w:shd w:val="clear" w:color="auto" w:fill="auto"/>
            <w:vAlign w:val="center"/>
          </w:tcPr>
          <w:p w14:paraId="4E248A0D">
            <w:pPr>
              <w:tabs>
                <w:tab w:val="left" w:pos="450"/>
              </w:tabs>
              <w:spacing w:after="0" w:line="240" w:lineRule="auto"/>
              <w:rPr>
                <w:rFonts w:ascii="Times New Roman" w:hAnsi="Times New Roman" w:cs="Times New Roman"/>
                <w:color w:val="000000" w:themeColor="text1"/>
                <w:lang w:val="vi-VN" w:eastAsia="vi-VN"/>
                <w14:textFill>
                  <w14:solidFill>
                    <w14:schemeClr w14:val="tx1"/>
                  </w14:solidFill>
                </w14:textFill>
              </w:rPr>
            </w:pPr>
            <w:r>
              <w:rPr>
                <w:rFonts w:ascii="Times New Roman" w:hAnsi="Times New Roman" w:cs="Times New Roman"/>
                <w:color w:val="000000"/>
                <w:szCs w:val="26"/>
                <w:lang w:val="vi-VN" w:eastAsia="vi-VN"/>
              </w:rPr>
              <w:t>Bệnh viện Mắt Quang Đức</w:t>
            </w:r>
          </w:p>
        </w:tc>
        <w:tc>
          <w:tcPr>
            <w:tcW w:w="4729" w:type="dxa"/>
            <w:tcBorders>
              <w:top w:val="single" w:color="auto" w:sz="4" w:space="0"/>
              <w:left w:val="nil"/>
              <w:bottom w:val="single" w:color="auto" w:sz="4" w:space="0"/>
              <w:right w:val="single" w:color="auto" w:sz="4" w:space="0"/>
            </w:tcBorders>
            <w:shd w:val="clear" w:color="auto" w:fill="auto"/>
            <w:vAlign w:val="center"/>
          </w:tcPr>
          <w:p w14:paraId="4A079D9A">
            <w:pPr>
              <w:spacing w:after="0" w:line="240" w:lineRule="auto"/>
              <w:ind w:left="-12" w:right="-72"/>
              <w:jc w:val="both"/>
              <w:rPr>
                <w:rFonts w:ascii="Times New Roman" w:hAnsi="Times New Roman" w:cs="Times New Roman"/>
                <w:color w:val="000000" w:themeColor="text1"/>
                <w:lang w:val="vi-VN" w:eastAsia="vi-VN"/>
                <w14:textFill>
                  <w14:solidFill>
                    <w14:schemeClr w14:val="tx1"/>
                  </w14:solidFill>
                </w14:textFill>
              </w:rPr>
            </w:pPr>
            <w:r>
              <w:rPr>
                <w:rFonts w:ascii="Times New Roman" w:hAnsi="Times New Roman" w:cs="Times New Roman"/>
                <w:color w:val="000000"/>
                <w:szCs w:val="26"/>
                <w:lang w:val="vi-VN" w:eastAsia="vi-VN"/>
              </w:rPr>
              <w:t>Số 31 Hùng Vương, phường Sa Đéc, tỉnh Đồng Tháp</w:t>
            </w:r>
          </w:p>
        </w:tc>
      </w:tr>
      <w:tr w14:paraId="0B2C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32" w:type="dxa"/>
            <w:tcBorders>
              <w:top w:val="single" w:color="auto" w:sz="4" w:space="0"/>
            </w:tcBorders>
            <w:vAlign w:val="center"/>
          </w:tcPr>
          <w:p w14:paraId="4A56370A">
            <w:pPr>
              <w:spacing w:after="0" w:line="240" w:lineRule="auto"/>
              <w:jc w:val="center"/>
              <w:rPr>
                <w:rFonts w:ascii="Times New Roman" w:hAnsi="Times New Roman" w:cs="Times New Roman"/>
                <w:iCs/>
                <w:color w:val="000000" w:themeColor="text1"/>
                <w:lang w:val="vi-VN" w:eastAsia="vi-VN"/>
                <w14:textFill>
                  <w14:solidFill>
                    <w14:schemeClr w14:val="tx1"/>
                  </w14:solidFill>
                </w14:textFill>
              </w:rPr>
            </w:pPr>
            <w:r>
              <w:rPr>
                <w:rFonts w:ascii="Times New Roman" w:hAnsi="Times New Roman" w:cs="Times New Roman"/>
                <w:iCs/>
                <w:color w:val="000000" w:themeColor="text1"/>
                <w:lang w:val="vi-VN" w:eastAsia="vi-VN"/>
                <w14:textFill>
                  <w14:solidFill>
                    <w14:schemeClr w14:val="tx1"/>
                  </w14:solidFill>
                </w14:textFill>
              </w:rPr>
              <w:t>11</w:t>
            </w:r>
          </w:p>
        </w:tc>
        <w:tc>
          <w:tcPr>
            <w:tcW w:w="4044" w:type="dxa"/>
            <w:tcBorders>
              <w:top w:val="single" w:color="auto" w:sz="4" w:space="0"/>
              <w:left w:val="single" w:color="auto" w:sz="4" w:space="0"/>
              <w:bottom w:val="single" w:color="auto" w:sz="4" w:space="0"/>
              <w:right w:val="single" w:color="auto" w:sz="4" w:space="0"/>
            </w:tcBorders>
            <w:shd w:val="clear" w:color="auto" w:fill="auto"/>
            <w:vAlign w:val="center"/>
          </w:tcPr>
          <w:p w14:paraId="45D0B075">
            <w:pPr>
              <w:tabs>
                <w:tab w:val="left" w:pos="450"/>
              </w:tabs>
              <w:spacing w:after="0" w:line="240" w:lineRule="auto"/>
              <w:rPr>
                <w:rFonts w:ascii="Times New Roman" w:hAnsi="Times New Roman" w:cs="Times New Roman"/>
                <w:color w:val="000000"/>
                <w:sz w:val="28"/>
                <w:szCs w:val="28"/>
                <w:lang w:val="vi-VN" w:eastAsia="vi-VN"/>
              </w:rPr>
            </w:pPr>
            <w:r>
              <w:rPr>
                <w:rFonts w:ascii="Times New Roman" w:hAnsi="Times New Roman" w:cs="Times New Roman"/>
                <w:color w:val="000000"/>
                <w:szCs w:val="26"/>
                <w:lang w:val="vi-VN" w:eastAsia="vi-VN"/>
              </w:rPr>
              <w:t>Bệnh viện Mắt Sài Gòn Đồng Tháp</w:t>
            </w:r>
          </w:p>
        </w:tc>
        <w:tc>
          <w:tcPr>
            <w:tcW w:w="4729" w:type="dxa"/>
            <w:tcBorders>
              <w:top w:val="single" w:color="auto" w:sz="4" w:space="0"/>
              <w:left w:val="nil"/>
              <w:bottom w:val="single" w:color="auto" w:sz="4" w:space="0"/>
              <w:right w:val="single" w:color="auto" w:sz="4" w:space="0"/>
            </w:tcBorders>
            <w:shd w:val="clear" w:color="auto" w:fill="auto"/>
            <w:vAlign w:val="center"/>
          </w:tcPr>
          <w:p w14:paraId="7842C048">
            <w:pPr>
              <w:spacing w:after="0" w:line="240" w:lineRule="auto"/>
              <w:ind w:left="-12" w:right="-72"/>
              <w:jc w:val="both"/>
              <w:rPr>
                <w:rFonts w:ascii="Times New Roman" w:hAnsi="Times New Roman" w:cs="Times New Roman"/>
                <w:color w:val="000000"/>
                <w:sz w:val="28"/>
                <w:szCs w:val="28"/>
                <w:lang w:val="vi-VN" w:eastAsia="vi-VN"/>
              </w:rPr>
            </w:pPr>
            <w:r>
              <w:rPr>
                <w:rFonts w:ascii="Times New Roman" w:hAnsi="Times New Roman" w:cs="Times New Roman"/>
                <w:color w:val="000000"/>
                <w:szCs w:val="26"/>
                <w:lang w:val="vi-VN" w:eastAsia="vi-VN"/>
              </w:rPr>
              <w:t>Số 303 Phạm Hữu Lầu, phường Cao Lãnh, tỉnh Đồng Tháp</w:t>
            </w:r>
          </w:p>
        </w:tc>
      </w:tr>
    </w:tbl>
    <w:p w14:paraId="16387290">
      <w:pPr>
        <w:tabs>
          <w:tab w:val="left" w:pos="22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p>
    <w:sectPr>
      <w:pgSz w:w="12240" w:h="15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VNI-Times">
    <w:altName w:val="Times New Roman"/>
    <w:panose1 w:val="00000000000000000000"/>
    <w:charset w:val="00"/>
    <w:family w:val="auto"/>
    <w:pitch w:val="default"/>
    <w:sig w:usb0="00000000" w:usb1="00000000" w:usb2="00000000" w:usb3="00000000" w:csb0="00000013" w:csb1="00000000"/>
  </w:font>
  <w:font w:name="Cambria">
    <w:panose1 w:val="02040503050406030204"/>
    <w:charset w:val="00"/>
    <w:family w:val="roman"/>
    <w:pitch w:val="default"/>
    <w:sig w:usb0="E00006FF" w:usb1="420024FF" w:usb2="02000000" w:usb3="00000000" w:csb0="2000019F" w:csb1="00000000"/>
  </w:font>
  <w:font w:name="sans-serif">
    <w:altName w:val="Almonte Snow"/>
    <w:panose1 w:val="00000000000000000000"/>
    <w:charset w:val="00"/>
    <w:family w:val="auto"/>
    <w:pitch w:val="default"/>
    <w:sig w:usb0="00000000" w:usb1="00000000" w:usb2="00000000" w:usb3="00000000" w:csb0="00000000" w:csb1="00000000"/>
  </w:font>
  <w:font w:name="Almonte Snow">
    <w:panose1 w:val="02000400000000000000"/>
    <w:charset w:val="00"/>
    <w:family w:val="auto"/>
    <w:pitch w:val="default"/>
    <w:sig w:usb0="80000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C9C"/>
    <w:rsid w:val="00024865"/>
    <w:rsid w:val="00036006"/>
    <w:rsid w:val="000B44E9"/>
    <w:rsid w:val="000D3850"/>
    <w:rsid w:val="000E2386"/>
    <w:rsid w:val="000F4181"/>
    <w:rsid w:val="0010090F"/>
    <w:rsid w:val="001309BB"/>
    <w:rsid w:val="00140E41"/>
    <w:rsid w:val="00144425"/>
    <w:rsid w:val="00145DEA"/>
    <w:rsid w:val="0016294F"/>
    <w:rsid w:val="00192138"/>
    <w:rsid w:val="001926EC"/>
    <w:rsid w:val="00196E5F"/>
    <w:rsid w:val="001B67B6"/>
    <w:rsid w:val="001C650D"/>
    <w:rsid w:val="001E464B"/>
    <w:rsid w:val="001E5F64"/>
    <w:rsid w:val="00215705"/>
    <w:rsid w:val="002241A3"/>
    <w:rsid w:val="0022482A"/>
    <w:rsid w:val="002348BB"/>
    <w:rsid w:val="002529A1"/>
    <w:rsid w:val="00255776"/>
    <w:rsid w:val="00277435"/>
    <w:rsid w:val="002916D9"/>
    <w:rsid w:val="002E424E"/>
    <w:rsid w:val="002F5C97"/>
    <w:rsid w:val="002F637B"/>
    <w:rsid w:val="00313062"/>
    <w:rsid w:val="00334CE0"/>
    <w:rsid w:val="00344354"/>
    <w:rsid w:val="003C7E37"/>
    <w:rsid w:val="00441C45"/>
    <w:rsid w:val="00453F00"/>
    <w:rsid w:val="0049082C"/>
    <w:rsid w:val="00491B45"/>
    <w:rsid w:val="004A57CF"/>
    <w:rsid w:val="004C2DA4"/>
    <w:rsid w:val="004C6960"/>
    <w:rsid w:val="004D064F"/>
    <w:rsid w:val="004E31B9"/>
    <w:rsid w:val="004F1987"/>
    <w:rsid w:val="004F2F21"/>
    <w:rsid w:val="00505A66"/>
    <w:rsid w:val="0051735C"/>
    <w:rsid w:val="00532AB1"/>
    <w:rsid w:val="005428E9"/>
    <w:rsid w:val="00556BAA"/>
    <w:rsid w:val="005863A7"/>
    <w:rsid w:val="005A12AE"/>
    <w:rsid w:val="005A7B01"/>
    <w:rsid w:val="005B1315"/>
    <w:rsid w:val="005B26A6"/>
    <w:rsid w:val="005C5729"/>
    <w:rsid w:val="005D3A84"/>
    <w:rsid w:val="005D4A3F"/>
    <w:rsid w:val="005D5B2D"/>
    <w:rsid w:val="006046D6"/>
    <w:rsid w:val="00621E85"/>
    <w:rsid w:val="00636198"/>
    <w:rsid w:val="00672B38"/>
    <w:rsid w:val="00681BEF"/>
    <w:rsid w:val="006933AC"/>
    <w:rsid w:val="006B5873"/>
    <w:rsid w:val="006B61C5"/>
    <w:rsid w:val="006C6C9C"/>
    <w:rsid w:val="006E555E"/>
    <w:rsid w:val="00711938"/>
    <w:rsid w:val="007B2454"/>
    <w:rsid w:val="007B58FC"/>
    <w:rsid w:val="007C5DAF"/>
    <w:rsid w:val="00812B8A"/>
    <w:rsid w:val="0082317A"/>
    <w:rsid w:val="0082493F"/>
    <w:rsid w:val="00825787"/>
    <w:rsid w:val="008341FA"/>
    <w:rsid w:val="008522C2"/>
    <w:rsid w:val="00852580"/>
    <w:rsid w:val="008704BD"/>
    <w:rsid w:val="00884904"/>
    <w:rsid w:val="008C0FAA"/>
    <w:rsid w:val="008E1F1A"/>
    <w:rsid w:val="008E4664"/>
    <w:rsid w:val="008F5330"/>
    <w:rsid w:val="00914217"/>
    <w:rsid w:val="00914B78"/>
    <w:rsid w:val="00922A79"/>
    <w:rsid w:val="00975697"/>
    <w:rsid w:val="009758B4"/>
    <w:rsid w:val="00992D83"/>
    <w:rsid w:val="009A0C79"/>
    <w:rsid w:val="009B4A11"/>
    <w:rsid w:val="009D29DF"/>
    <w:rsid w:val="009E5DC2"/>
    <w:rsid w:val="009F0CED"/>
    <w:rsid w:val="00A14EE9"/>
    <w:rsid w:val="00A16735"/>
    <w:rsid w:val="00A32DA0"/>
    <w:rsid w:val="00A4564D"/>
    <w:rsid w:val="00A463F9"/>
    <w:rsid w:val="00A57831"/>
    <w:rsid w:val="00A97D41"/>
    <w:rsid w:val="00AA0F29"/>
    <w:rsid w:val="00AE4570"/>
    <w:rsid w:val="00AF73B9"/>
    <w:rsid w:val="00B039B5"/>
    <w:rsid w:val="00B072F6"/>
    <w:rsid w:val="00B7647C"/>
    <w:rsid w:val="00B92614"/>
    <w:rsid w:val="00BB1C19"/>
    <w:rsid w:val="00BB4A26"/>
    <w:rsid w:val="00BE41E1"/>
    <w:rsid w:val="00BF102B"/>
    <w:rsid w:val="00C11093"/>
    <w:rsid w:val="00C25A22"/>
    <w:rsid w:val="00C3586A"/>
    <w:rsid w:val="00C67662"/>
    <w:rsid w:val="00CA4317"/>
    <w:rsid w:val="00CB26E1"/>
    <w:rsid w:val="00CD2178"/>
    <w:rsid w:val="00CD58A5"/>
    <w:rsid w:val="00CD72AE"/>
    <w:rsid w:val="00CE48F4"/>
    <w:rsid w:val="00CF6787"/>
    <w:rsid w:val="00D96CBF"/>
    <w:rsid w:val="00D971EC"/>
    <w:rsid w:val="00DD117C"/>
    <w:rsid w:val="00DF7235"/>
    <w:rsid w:val="00E22EDE"/>
    <w:rsid w:val="00E24CE4"/>
    <w:rsid w:val="00E45005"/>
    <w:rsid w:val="00E865CB"/>
    <w:rsid w:val="00EC648D"/>
    <w:rsid w:val="00ED4109"/>
    <w:rsid w:val="00ED4F25"/>
    <w:rsid w:val="00EF25B0"/>
    <w:rsid w:val="00F36828"/>
    <w:rsid w:val="00F46F61"/>
    <w:rsid w:val="00F72C09"/>
    <w:rsid w:val="00F76169"/>
    <w:rsid w:val="00FA4FE5"/>
    <w:rsid w:val="00FD34A4"/>
    <w:rsid w:val="00FE3DBD"/>
    <w:rsid w:val="00FE48ED"/>
    <w:rsid w:val="0536191B"/>
    <w:rsid w:val="07D85F85"/>
    <w:rsid w:val="09B82702"/>
    <w:rsid w:val="0ADF1817"/>
    <w:rsid w:val="0BF751B0"/>
    <w:rsid w:val="23CB4EC6"/>
    <w:rsid w:val="255C5766"/>
    <w:rsid w:val="360B7EBA"/>
    <w:rsid w:val="37373EC2"/>
    <w:rsid w:val="473674DC"/>
    <w:rsid w:val="61063EE4"/>
    <w:rsid w:val="63F7561D"/>
    <w:rsid w:val="7C446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5"/>
    <w:basedOn w:val="1"/>
    <w:next w:val="1"/>
    <w:link w:val="10"/>
    <w:qFormat/>
    <w:uiPriority w:val="0"/>
    <w:pPr>
      <w:keepNext/>
      <w:spacing w:after="0" w:line="240" w:lineRule="auto"/>
      <w:outlineLvl w:val="4"/>
    </w:pPr>
    <w:rPr>
      <w:rFonts w:ascii="VNI-Times" w:hAnsi="VNI-Times" w:eastAsia="Times New Roman" w:cs="Times New Roman"/>
      <w:b/>
      <w:sz w:val="26"/>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both"/>
    </w:pPr>
  </w:style>
  <w:style w:type="paragraph" w:styleId="6">
    <w:name w:val="Body Text Indent"/>
    <w:basedOn w:val="1"/>
    <w:link w:val="11"/>
    <w:qFormat/>
    <w:uiPriority w:val="0"/>
    <w:pPr>
      <w:spacing w:after="0" w:line="240" w:lineRule="auto"/>
      <w:ind w:left="5740" w:hanging="2860"/>
    </w:pPr>
    <w:rPr>
      <w:rFonts w:ascii="VNI-Times" w:hAnsi="VNI-Times" w:eastAsia="Times New Roman" w:cs="Times New Roman"/>
      <w:sz w:val="28"/>
      <w:szCs w:val="24"/>
    </w:rPr>
  </w:style>
  <w:style w:type="character" w:styleId="7">
    <w:name w:val="Emphasis"/>
    <w:basedOn w:val="3"/>
    <w:qFormat/>
    <w:uiPriority w:val="20"/>
    <w:rPr>
      <w:i/>
      <w:iCs/>
    </w:rPr>
  </w:style>
  <w:style w:type="paragraph" w:styleId="8">
    <w:name w:val="Normal (Web)"/>
    <w:basedOn w:val="1"/>
    <w:unhideWhenUsed/>
    <w:qFormat/>
    <w:uiPriority w:val="99"/>
    <w:pPr>
      <w:spacing w:before="100" w:beforeAutospacing="1" w:after="100" w:afterAutospacing="1"/>
    </w:pPr>
    <w:rPr>
      <w:sz w:val="24"/>
      <w:szCs w:val="24"/>
    </w:rPr>
  </w:style>
  <w:style w:type="table" w:styleId="9">
    <w:name w:val="Table Grid"/>
    <w:basedOn w:val="4"/>
    <w:qFormat/>
    <w:uiPriority w:val="0"/>
    <w:rPr>
      <w:rFonts w:eastAsia="Times New Roman" w:cstheme="majorHAnsi"/>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Heading 5 Char"/>
    <w:basedOn w:val="3"/>
    <w:link w:val="2"/>
    <w:qFormat/>
    <w:uiPriority w:val="0"/>
    <w:rPr>
      <w:rFonts w:ascii="VNI-Times" w:hAnsi="VNI-Times" w:eastAsia="Times New Roman" w:cs="Times New Roman"/>
      <w:b/>
      <w:sz w:val="26"/>
      <w:szCs w:val="24"/>
    </w:rPr>
  </w:style>
  <w:style w:type="character" w:customStyle="1" w:styleId="11">
    <w:name w:val="Body Text Indent Char"/>
    <w:basedOn w:val="3"/>
    <w:link w:val="6"/>
    <w:qFormat/>
    <w:uiPriority w:val="0"/>
    <w:rPr>
      <w:rFonts w:ascii="VNI-Times" w:hAnsi="VNI-Times" w:eastAsia="Times New Roman" w:cs="Times New Roman"/>
      <w:sz w:val="28"/>
      <w:szCs w:val="24"/>
    </w:rPr>
  </w:style>
  <w:style w:type="character" w:customStyle="1" w:styleId="12">
    <w:name w:val="markedcontent"/>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FF72D6-E5BE-4E5F-A5E8-EA856455B9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404</Words>
  <Characters>1428</Characters>
  <Lines>22</Lines>
  <Paragraphs>6</Paragraphs>
  <TotalTime>39</TotalTime>
  <ScaleCrop>false</ScaleCrop>
  <LinksUpToDate>false</LinksUpToDate>
  <CharactersWithSpaces>1870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2025-12-15T03:33:00Z</dcterms:created>
  <dc:creator>PC</dc:creator>
  <cp:lastModifiedBy>User</cp:lastModifiedBy>
  <dcterms:modified xsi:type="dcterms:W3CDTF">2026-04-02T01:17:42Z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53CA5258A22B46CE8C8487B0B1E3BA66_13</vt:lpwstr>
  </property>
  <property fmtid="{D5CDD505-2E9C-101B-9397-08002B2CF9AE}" pid="4" name="KSOTemplateDocerSaveRecord">
    <vt:lpwstr>eyJoZGlkIjoiZWZmMDc2YzhhOTFkNDgxMGY0NTJiNDNhNTEyM2Y2MzQifQ==</vt:lpwstr>
  </property>
</Properties>
</file>